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D600" w14:textId="77777777" w:rsidR="00F622F2" w:rsidRPr="003340B3" w:rsidRDefault="00F622F2" w:rsidP="00F622F2">
      <w:pPr>
        <w:rPr>
          <w:b/>
          <w:bCs/>
          <w:sz w:val="28"/>
          <w:szCs w:val="28"/>
          <w:u w:val="single"/>
        </w:rPr>
      </w:pPr>
      <w:r w:rsidRPr="003340B3">
        <w:rPr>
          <w:b/>
          <w:bCs/>
          <w:sz w:val="28"/>
          <w:szCs w:val="28"/>
          <w:u w:val="single"/>
        </w:rPr>
        <w:t>Procedural Priority</w:t>
      </w:r>
    </w:p>
    <w:p w14:paraId="2935A22E" w14:textId="77777777" w:rsidR="00F622F2" w:rsidRPr="003340B3" w:rsidRDefault="00F622F2" w:rsidP="00F622F2">
      <w:pPr>
        <w:rPr>
          <w:b/>
          <w:bCs/>
          <w:i/>
          <w:iCs/>
        </w:rPr>
      </w:pPr>
      <w:r w:rsidRPr="003340B3">
        <w:rPr>
          <w:b/>
          <w:bCs/>
          <w:i/>
          <w:iCs/>
        </w:rPr>
        <w:t>Priority #1</w:t>
      </w:r>
      <w:r w:rsidRPr="003340B3">
        <w:rPr>
          <w:b/>
          <w:bCs/>
          <w:i/>
          <w:iCs/>
        </w:rPr>
        <w:tab/>
        <w:t>In-Patients requiring non-elective surgery prior to discharge.</w:t>
      </w:r>
    </w:p>
    <w:p w14:paraId="099B92EF" w14:textId="462063B6" w:rsidR="00F622F2" w:rsidRDefault="00F622F2" w:rsidP="00374E82">
      <w:pPr>
        <w:spacing w:after="0" w:line="240" w:lineRule="auto"/>
        <w:rPr>
          <w:rFonts w:eastAsia="Times New Roman"/>
        </w:rPr>
      </w:pPr>
      <w:r w:rsidRPr="00374E82">
        <w:rPr>
          <w:i/>
          <w:iCs/>
        </w:rPr>
        <w:t xml:space="preserve">Cardiovascular Service Line: </w:t>
      </w:r>
      <w:r>
        <w:t>STEMI/NSTEMI PCI, Unstable TAVR, Unstable balloon valvuloplasty, Unstable patient cardiac testing/imaging, Inpatient cardiac surgery, Unstable cardiac surgery, Regional referral for inpatient to inpatient procedure (cardiac), Watchman with previous incident (stroke, etc)</w:t>
      </w:r>
      <w:r w:rsidR="00374E82">
        <w:t>,</w:t>
      </w:r>
      <w:r w:rsidR="00374E82" w:rsidRPr="00374E82">
        <w:rPr>
          <w:rFonts w:eastAsia="Times New Roman"/>
          <w:color w:val="4472C4"/>
        </w:rPr>
        <w:t xml:space="preserve"> </w:t>
      </w:r>
      <w:r w:rsidR="00374E82" w:rsidRPr="00374E82">
        <w:rPr>
          <w:rFonts w:eastAsia="Times New Roman"/>
        </w:rPr>
        <w:t>Pacemaker / device implants</w:t>
      </w:r>
      <w:r w:rsidR="00374E82" w:rsidRPr="00374E82">
        <w:rPr>
          <w:rFonts w:eastAsia="Times New Roman"/>
        </w:rPr>
        <w:t xml:space="preserve">, </w:t>
      </w:r>
      <w:r w:rsidR="00374E82" w:rsidRPr="00374E82">
        <w:rPr>
          <w:rFonts w:eastAsia="Times New Roman"/>
        </w:rPr>
        <w:t>Urgent / emergent vascular surgery cases (sp. Dialysis access</w:t>
      </w:r>
      <w:r w:rsidR="00374E82" w:rsidRPr="00374E82">
        <w:rPr>
          <w:rFonts w:eastAsia="Times New Roman"/>
        </w:rPr>
        <w:t xml:space="preserve">, </w:t>
      </w:r>
      <w:r w:rsidR="00374E82" w:rsidRPr="00374E82">
        <w:rPr>
          <w:rFonts w:eastAsia="Times New Roman"/>
        </w:rPr>
        <w:t>VT Ablation</w:t>
      </w:r>
      <w:r w:rsidR="00925BEC">
        <w:rPr>
          <w:rFonts w:eastAsia="Times New Roman"/>
        </w:rPr>
        <w:t>)</w:t>
      </w:r>
      <w:bookmarkStart w:id="0" w:name="_GoBack"/>
      <w:bookmarkEnd w:id="0"/>
    </w:p>
    <w:p w14:paraId="17ADC270" w14:textId="77777777" w:rsidR="00374E82" w:rsidRPr="00374E82" w:rsidRDefault="00374E82" w:rsidP="00374E82">
      <w:pPr>
        <w:spacing w:after="0" w:line="240" w:lineRule="auto"/>
        <w:rPr>
          <w:rFonts w:eastAsia="Times New Roman"/>
        </w:rPr>
      </w:pPr>
    </w:p>
    <w:p w14:paraId="30609498" w14:textId="77777777" w:rsidR="00F622F2" w:rsidRDefault="00F622F2" w:rsidP="00F622F2">
      <w:r w:rsidRPr="00D557A2">
        <w:rPr>
          <w:i/>
          <w:iCs/>
        </w:rPr>
        <w:t>Medical Service Line</w:t>
      </w:r>
      <w:r>
        <w:t>: Bronchoscopy (Inpatient, Urgent), Gastrointestinal (Suspected or active bleeding, obstructive)</w:t>
      </w:r>
    </w:p>
    <w:p w14:paraId="043166C9" w14:textId="77777777" w:rsidR="00F622F2" w:rsidRDefault="00F622F2" w:rsidP="00F622F2">
      <w:r w:rsidRPr="00CB6D82">
        <w:rPr>
          <w:i/>
          <w:iCs/>
        </w:rPr>
        <w:t>Neurosciences Service Line</w:t>
      </w:r>
      <w:r>
        <w:t>: Endovascular clot retrieval, Coiling aneurysm, Craniotomy, Removal of spine/cranial tumor</w:t>
      </w:r>
    </w:p>
    <w:p w14:paraId="7640DF25" w14:textId="77777777" w:rsidR="00F622F2" w:rsidRDefault="00F622F2" w:rsidP="00F622F2">
      <w:r w:rsidRPr="00D2095E">
        <w:rPr>
          <w:i/>
          <w:iCs/>
        </w:rPr>
        <w:t>Orthopedics Service Line</w:t>
      </w:r>
      <w:r>
        <w:t xml:space="preserve">: </w:t>
      </w:r>
      <w:r w:rsidRPr="00D2095E">
        <w:rPr>
          <w:color w:val="000000"/>
        </w:rPr>
        <w:t xml:space="preserve">Skeletal trauma that is unstable, </w:t>
      </w:r>
      <w:r>
        <w:rPr>
          <w:color w:val="000000"/>
        </w:rPr>
        <w:t>re</w:t>
      </w:r>
      <w:r w:rsidRPr="00D2095E">
        <w:rPr>
          <w:color w:val="000000"/>
        </w:rPr>
        <w:t>quires surgical fixation and/or precludes ambulation</w:t>
      </w:r>
      <w:r>
        <w:rPr>
          <w:color w:val="000000"/>
        </w:rPr>
        <w:t>;</w:t>
      </w:r>
      <w:r w:rsidRPr="00D2095E">
        <w:rPr>
          <w:color w:val="000000"/>
        </w:rPr>
        <w:t xml:space="preserve"> </w:t>
      </w:r>
      <w:r>
        <w:rPr>
          <w:color w:val="000000"/>
        </w:rPr>
        <w:t>C</w:t>
      </w:r>
      <w:r w:rsidRPr="00D2095E">
        <w:rPr>
          <w:color w:val="000000"/>
        </w:rPr>
        <w:t>ertain spine/pelvis fractures</w:t>
      </w:r>
      <w:r>
        <w:rPr>
          <w:color w:val="000000"/>
        </w:rPr>
        <w:t>;</w:t>
      </w:r>
      <w:r w:rsidRPr="00D2095E">
        <w:rPr>
          <w:color w:val="000000"/>
        </w:rPr>
        <w:t xml:space="preserve"> </w:t>
      </w:r>
      <w:r>
        <w:rPr>
          <w:color w:val="000000"/>
        </w:rPr>
        <w:t>A</w:t>
      </w:r>
      <w:r w:rsidRPr="00D2095E">
        <w:rPr>
          <w:color w:val="000000"/>
        </w:rPr>
        <w:t>ll unstable hip/femur/tibia fractures</w:t>
      </w:r>
      <w:r>
        <w:rPr>
          <w:color w:val="000000"/>
        </w:rPr>
        <w:t>;</w:t>
      </w:r>
      <w:r w:rsidRPr="00D2095E">
        <w:rPr>
          <w:color w:val="000000"/>
        </w:rPr>
        <w:t xml:space="preserve"> </w:t>
      </w:r>
      <w:r>
        <w:rPr>
          <w:color w:val="000000"/>
        </w:rPr>
        <w:t>F</w:t>
      </w:r>
      <w:r w:rsidRPr="00D2095E">
        <w:rPr>
          <w:color w:val="000000"/>
        </w:rPr>
        <w:t xml:space="preserve">oot/ankle fractures in elderly or debilitated; </w:t>
      </w:r>
      <w:r>
        <w:rPr>
          <w:color w:val="000000"/>
        </w:rPr>
        <w:t>S</w:t>
      </w:r>
      <w:r w:rsidRPr="00D2095E">
        <w:rPr>
          <w:color w:val="000000"/>
        </w:rPr>
        <w:t xml:space="preserve">evere, unstable upper extremity fractures; </w:t>
      </w:r>
      <w:r>
        <w:rPr>
          <w:color w:val="000000"/>
        </w:rPr>
        <w:t>A</w:t>
      </w:r>
      <w:r w:rsidRPr="00D2095E">
        <w:rPr>
          <w:color w:val="000000"/>
        </w:rPr>
        <w:t>ny fracture in which pain management is not feasible without urgent fixation; Hand/upper extremity vascular injury with arterial/venous insufficiency; Joint/soft tissue infections with sepsis or significant medical co-morbidities; Severe acute nerve compression/injury with progressive symptoms</w:t>
      </w:r>
    </w:p>
    <w:p w14:paraId="31BD7C23" w14:textId="77777777" w:rsidR="00F622F2" w:rsidRDefault="00F622F2" w:rsidP="00F622F2">
      <w:r w:rsidRPr="00D557A2">
        <w:rPr>
          <w:i/>
          <w:iCs/>
        </w:rPr>
        <w:t>Surgical/Oncology Service Lines</w:t>
      </w:r>
      <w:r>
        <w:t>: Inpatients requiring non-elective surgery prior to discharge or any surgery deemed “emergent” by the physician</w:t>
      </w:r>
    </w:p>
    <w:p w14:paraId="4D50218E" w14:textId="77777777" w:rsidR="00F622F2" w:rsidRDefault="00F622F2" w:rsidP="00F622F2">
      <w:r w:rsidRPr="00D557A2">
        <w:rPr>
          <w:i/>
          <w:iCs/>
        </w:rPr>
        <w:t>W/C Service Line</w:t>
      </w:r>
      <w:r>
        <w:t>: NICU, Inpatient Pediatrics, L&amp;D (cesarean), Therapeutic abortion, Pediatric appendectomy, Ectopic pregnancy, Cervical cerclage</w:t>
      </w:r>
    </w:p>
    <w:p w14:paraId="1624326F" w14:textId="77777777" w:rsidR="00F622F2" w:rsidRDefault="00F622F2" w:rsidP="00F622F2"/>
    <w:p w14:paraId="05AF8ABE" w14:textId="77777777" w:rsidR="00F622F2" w:rsidRPr="003340B3" w:rsidRDefault="00F622F2" w:rsidP="00F622F2">
      <w:pPr>
        <w:ind w:left="1440" w:hanging="1440"/>
        <w:rPr>
          <w:b/>
          <w:bCs/>
          <w:i/>
          <w:iCs/>
        </w:rPr>
      </w:pPr>
      <w:r w:rsidRPr="003340B3">
        <w:rPr>
          <w:b/>
          <w:bCs/>
          <w:i/>
          <w:iCs/>
        </w:rPr>
        <w:t>Priority #2</w:t>
      </w:r>
      <w:r w:rsidRPr="003340B3">
        <w:rPr>
          <w:b/>
          <w:bCs/>
          <w:i/>
          <w:iCs/>
        </w:rPr>
        <w:tab/>
        <w:t>Out-Patients to be scheduled for surgery with time-dependent medical necessity (e.g. discectomy for ruptured disc with new onset neurological symptoms, D&amp;C for retained abortion).</w:t>
      </w:r>
    </w:p>
    <w:p w14:paraId="3A6A5A43" w14:textId="77777777" w:rsidR="00F622F2" w:rsidRDefault="00F622F2" w:rsidP="00F622F2">
      <w:pPr>
        <w:ind w:left="1440" w:hanging="1440"/>
      </w:pPr>
      <w:r w:rsidRPr="00D557A2">
        <w:rPr>
          <w:i/>
          <w:iCs/>
        </w:rPr>
        <w:t>Medical Service Line:</w:t>
      </w:r>
      <w:r>
        <w:t xml:space="preserve"> Bronchoscopy (Follow Up)</w:t>
      </w:r>
    </w:p>
    <w:p w14:paraId="1D15A1DF" w14:textId="77777777" w:rsidR="00F622F2" w:rsidRDefault="00F622F2" w:rsidP="00F622F2">
      <w:r w:rsidRPr="00CB6D82">
        <w:rPr>
          <w:i/>
          <w:iCs/>
        </w:rPr>
        <w:t>Neurosciences Service Line</w:t>
      </w:r>
      <w:r>
        <w:t>: Back/neck surgery or interventional pain procedure for patient with neurovascular compromise, Carotid stents</w:t>
      </w:r>
    </w:p>
    <w:p w14:paraId="61EFA035" w14:textId="77777777" w:rsidR="00F622F2" w:rsidRPr="00D2095E" w:rsidRDefault="00F622F2" w:rsidP="00F622F2">
      <w:r w:rsidRPr="00D2095E">
        <w:rPr>
          <w:i/>
          <w:iCs/>
        </w:rPr>
        <w:t>Orthopedics Service Line</w:t>
      </w:r>
      <w:r>
        <w:t xml:space="preserve">: </w:t>
      </w:r>
      <w:r w:rsidRPr="00D2095E">
        <w:rPr>
          <w:color w:val="000000"/>
        </w:rPr>
        <w:t>Unstable upper extremity fractures with good pain control on oral medication; Knee/</w:t>
      </w:r>
      <w:r>
        <w:rPr>
          <w:color w:val="000000"/>
        </w:rPr>
        <w:t>f</w:t>
      </w:r>
      <w:r w:rsidRPr="00D2095E">
        <w:rPr>
          <w:color w:val="000000"/>
        </w:rPr>
        <w:t>oot/ankle fractures in patients capable of crutch ambulation; Certain distal upper extremity vascular injuries with well perfused extremity; Joint/soft tissue infections without sepsis or significant risk factors</w:t>
      </w:r>
    </w:p>
    <w:p w14:paraId="40E1F3EF" w14:textId="77777777" w:rsidR="00F622F2" w:rsidRDefault="00F622F2" w:rsidP="00F622F2">
      <w:pPr>
        <w:ind w:left="1440" w:hanging="1440"/>
      </w:pPr>
      <w:r w:rsidRPr="00D557A2">
        <w:rPr>
          <w:i/>
          <w:iCs/>
        </w:rPr>
        <w:t>Surgical/Oncology Service Lines</w:t>
      </w:r>
      <w:r>
        <w:t>: Cancer surgeries (breast, gyn, thyroid, colon, lung, and other disease sites), discectomy for ruptured disk with new onset of symptoms</w:t>
      </w:r>
    </w:p>
    <w:p w14:paraId="3757FA22" w14:textId="77777777" w:rsidR="00F622F2" w:rsidRDefault="00F622F2" w:rsidP="00F622F2">
      <w:pPr>
        <w:ind w:left="1440" w:hanging="1440"/>
      </w:pPr>
      <w:r w:rsidRPr="00D557A2">
        <w:rPr>
          <w:i/>
          <w:iCs/>
        </w:rPr>
        <w:t>W/C Service Line</w:t>
      </w:r>
      <w:r>
        <w:t>: Circumcision, D&amp;C for retained abortion/products, Endometrial biopsy, Cone biopsy</w:t>
      </w:r>
    </w:p>
    <w:p w14:paraId="4523A9D1" w14:textId="77777777" w:rsidR="00F622F2" w:rsidRDefault="00F622F2" w:rsidP="00F622F2">
      <w:pPr>
        <w:ind w:left="1440" w:hanging="1440"/>
      </w:pPr>
    </w:p>
    <w:p w14:paraId="04368B00" w14:textId="77777777" w:rsidR="00F622F2" w:rsidRPr="003340B3" w:rsidRDefault="00F622F2" w:rsidP="00F622F2">
      <w:pPr>
        <w:ind w:left="1440" w:hanging="1440"/>
        <w:rPr>
          <w:b/>
          <w:bCs/>
          <w:i/>
          <w:iCs/>
        </w:rPr>
      </w:pPr>
      <w:r w:rsidRPr="003340B3">
        <w:rPr>
          <w:b/>
          <w:bCs/>
          <w:i/>
          <w:iCs/>
        </w:rPr>
        <w:lastRenderedPageBreak/>
        <w:t>Priority #3</w:t>
      </w:r>
      <w:r w:rsidRPr="003340B3">
        <w:rPr>
          <w:b/>
          <w:bCs/>
          <w:i/>
          <w:iCs/>
        </w:rPr>
        <w:tab/>
        <w:t>Out-patients to be scheduled for elective surgery that can be delayed up to 4-6 weeks without reasonable expectation of detriment to patient.</w:t>
      </w:r>
    </w:p>
    <w:p w14:paraId="3B7F2AD5" w14:textId="65DA4532" w:rsidR="00F622F2" w:rsidRPr="00FA1634" w:rsidRDefault="00F622F2" w:rsidP="00F622F2">
      <w:r>
        <w:rPr>
          <w:i/>
          <w:iCs/>
        </w:rPr>
        <w:t xml:space="preserve">Cardiovascular Service Line: </w:t>
      </w:r>
      <w:r>
        <w:t>Elective non-emergent cardiac imaging (stable patients), Stable TAVR, Stable valvuloplasty, Watchman (stable)</w:t>
      </w:r>
      <w:r w:rsidR="00374E82">
        <w:t>, A-Fib ablation</w:t>
      </w:r>
    </w:p>
    <w:p w14:paraId="189B1130" w14:textId="77777777" w:rsidR="00F622F2" w:rsidRDefault="00F622F2" w:rsidP="00F622F2">
      <w:pPr>
        <w:ind w:left="1440" w:hanging="1440"/>
      </w:pPr>
      <w:r w:rsidRPr="00D557A2">
        <w:rPr>
          <w:i/>
          <w:iCs/>
        </w:rPr>
        <w:t>Medical Service Line</w:t>
      </w:r>
      <w:r>
        <w:t>: Gastrointestinal diagnostic procedures</w:t>
      </w:r>
    </w:p>
    <w:p w14:paraId="0FEF0FD2" w14:textId="77777777" w:rsidR="00F622F2" w:rsidRDefault="00F622F2" w:rsidP="00F622F2">
      <w:pPr>
        <w:ind w:left="1440" w:hanging="1440"/>
      </w:pPr>
      <w:r w:rsidRPr="00CB6D82">
        <w:rPr>
          <w:i/>
          <w:iCs/>
        </w:rPr>
        <w:t>Neurosciences Service Line</w:t>
      </w:r>
      <w:r>
        <w:t>: Cervical/lumbar fusion for patients without neurovascular compromise, Interventional procedures for patients without neurovascular compromise, Elective laminectomy, Spinal cord stim trial, Vagal nerve stimulator</w:t>
      </w:r>
    </w:p>
    <w:p w14:paraId="613E934D" w14:textId="77777777" w:rsidR="00F622F2" w:rsidRDefault="00F622F2" w:rsidP="00F622F2">
      <w:pPr>
        <w:ind w:left="1440" w:hanging="1440"/>
      </w:pPr>
      <w:r>
        <w:rPr>
          <w:i/>
          <w:iCs/>
        </w:rPr>
        <w:t>Orthopedics Service Line</w:t>
      </w:r>
      <w:r>
        <w:t xml:space="preserve">: </w:t>
      </w:r>
      <w:r w:rsidRPr="00D2095E">
        <w:rPr>
          <w:color w:val="000000"/>
        </w:rPr>
        <w:t>Upper/lower extremity soft tissue (ligament, tendon injuries) if patient is n</w:t>
      </w:r>
      <w:r>
        <w:rPr>
          <w:color w:val="000000"/>
        </w:rPr>
        <w:t>eurovascularly</w:t>
      </w:r>
      <w:r w:rsidRPr="00D2095E">
        <w:rPr>
          <w:color w:val="000000"/>
        </w:rPr>
        <w:t xml:space="preserve"> stable and good pain control; Isolated nerve injuries</w:t>
      </w:r>
    </w:p>
    <w:p w14:paraId="38A5CAAA" w14:textId="77777777" w:rsidR="00F622F2" w:rsidRDefault="00F622F2" w:rsidP="00F622F2">
      <w:pPr>
        <w:ind w:left="1440" w:hanging="1440"/>
      </w:pPr>
      <w:r w:rsidRPr="00D557A2">
        <w:rPr>
          <w:i/>
          <w:iCs/>
        </w:rPr>
        <w:t>Surgical/Oncology Service Lines</w:t>
      </w:r>
      <w:r>
        <w:t>: Non-incarcerated hernia, cholecystectomy for non-acute symptoms, hemorrhoidectomy without active bleeding</w:t>
      </w:r>
    </w:p>
    <w:p w14:paraId="4B5C9F7E" w14:textId="77777777" w:rsidR="00F622F2" w:rsidRPr="003340B3" w:rsidRDefault="00F622F2" w:rsidP="00F622F2">
      <w:pPr>
        <w:ind w:left="1440" w:hanging="1440"/>
        <w:rPr>
          <w:b/>
          <w:bCs/>
          <w:i/>
          <w:iCs/>
        </w:rPr>
      </w:pPr>
      <w:r w:rsidRPr="003340B3">
        <w:rPr>
          <w:b/>
          <w:bCs/>
          <w:i/>
          <w:iCs/>
        </w:rPr>
        <w:t>Priority # 4</w:t>
      </w:r>
      <w:r w:rsidRPr="003340B3">
        <w:rPr>
          <w:b/>
          <w:bCs/>
          <w:i/>
          <w:iCs/>
        </w:rPr>
        <w:tab/>
        <w:t>Out-patients to be scheduled for screening procedures and elective surgery that can be delayed for longer than 4-6 weeks without reasonable expectation of detriment to patient.</w:t>
      </w:r>
    </w:p>
    <w:p w14:paraId="3B5F8668" w14:textId="04FA8CA1" w:rsidR="00F622F2" w:rsidRDefault="00F622F2" w:rsidP="00F622F2">
      <w:pPr>
        <w:rPr>
          <w:i/>
          <w:iCs/>
        </w:rPr>
      </w:pPr>
      <w:r>
        <w:rPr>
          <w:i/>
          <w:iCs/>
        </w:rPr>
        <w:t>Cardiovascular Service Line:</w:t>
      </w:r>
      <w:r w:rsidR="00374E82">
        <w:rPr>
          <w:i/>
          <w:iCs/>
        </w:rPr>
        <w:t xml:space="preserve"> Vein clinic treatments</w:t>
      </w:r>
    </w:p>
    <w:p w14:paraId="5AB41141" w14:textId="77777777" w:rsidR="00F622F2" w:rsidRDefault="00F622F2" w:rsidP="00F622F2">
      <w:pPr>
        <w:ind w:left="1440" w:hanging="1440"/>
      </w:pPr>
      <w:r w:rsidRPr="00D557A2">
        <w:rPr>
          <w:i/>
          <w:iCs/>
        </w:rPr>
        <w:t>Medical Service Line</w:t>
      </w:r>
      <w:r>
        <w:t>: Gastrointestinal screening procedures</w:t>
      </w:r>
    </w:p>
    <w:p w14:paraId="4906E3C6" w14:textId="77777777" w:rsidR="00F622F2" w:rsidRDefault="00F622F2" w:rsidP="00F622F2">
      <w:pPr>
        <w:ind w:left="1440" w:hanging="1440"/>
      </w:pPr>
      <w:r w:rsidRPr="00CB6D82">
        <w:rPr>
          <w:i/>
          <w:iCs/>
        </w:rPr>
        <w:t>Neurosciences Service Line</w:t>
      </w:r>
      <w:r>
        <w:t>: Release carpal tunnel</w:t>
      </w:r>
    </w:p>
    <w:p w14:paraId="285CF1C2" w14:textId="77777777" w:rsidR="00F622F2" w:rsidRPr="00D2095E" w:rsidRDefault="00F622F2" w:rsidP="00F622F2">
      <w:pPr>
        <w:ind w:left="1440" w:hanging="1440"/>
      </w:pPr>
      <w:r>
        <w:rPr>
          <w:i/>
          <w:iCs/>
        </w:rPr>
        <w:t>Orthopedics Service Line</w:t>
      </w:r>
      <w:r>
        <w:t xml:space="preserve">: </w:t>
      </w:r>
      <w:r w:rsidRPr="00D2095E">
        <w:rPr>
          <w:color w:val="000000"/>
        </w:rPr>
        <w:t>Total joint arthroplasty; Stable soft tissue injuries without time-dependent factors (e.g., chronic rotator cuff tear/tendinitis); Surgery for chronic musculoskeletal conditions (e.g., osteoarthritis, bunions, chronic nerve compression)</w:t>
      </w:r>
    </w:p>
    <w:p w14:paraId="10B35641" w14:textId="77777777" w:rsidR="00F622F2" w:rsidRDefault="00F622F2" w:rsidP="00F622F2">
      <w:pPr>
        <w:ind w:left="1440" w:hanging="1440"/>
      </w:pPr>
      <w:r w:rsidRPr="00D557A2">
        <w:rPr>
          <w:i/>
          <w:iCs/>
        </w:rPr>
        <w:t>Surgical/Oncology Service Lines</w:t>
      </w:r>
      <w:r>
        <w:t>: Screening colonoscopy, cosmetic plastic surgery, bariatric surgery</w:t>
      </w:r>
    </w:p>
    <w:p w14:paraId="4B00A69F" w14:textId="77777777" w:rsidR="00F622F2" w:rsidRDefault="00F622F2" w:rsidP="00F622F2">
      <w:pPr>
        <w:ind w:left="1440" w:hanging="1440"/>
      </w:pPr>
      <w:r w:rsidRPr="00D557A2">
        <w:rPr>
          <w:i/>
          <w:iCs/>
        </w:rPr>
        <w:t>W/C Service Line</w:t>
      </w:r>
      <w:r>
        <w:t>: GYN-Hysterectomy (elective), Urogynecology surgery, Sterilization procedures, Leep procedures, Colposcopy, Cervical cryosurgery, Pelvic laparoscopy, Ablations, Myomectomy, Hysteroscopy, Removal of contraceptive device, Hysterosalpingography, Oophorectomy, Vulvectomy</w:t>
      </w:r>
    </w:p>
    <w:p w14:paraId="78A58C24" w14:textId="77777777" w:rsidR="00E5095A" w:rsidRPr="00E5095A" w:rsidRDefault="00E5095A" w:rsidP="00F622F2">
      <w:pPr>
        <w:rPr>
          <w:rFonts w:ascii="Times New Roman" w:hAnsi="Times New Roman" w:cs="Times New Roman"/>
          <w:sz w:val="24"/>
          <w:szCs w:val="24"/>
        </w:rPr>
      </w:pPr>
    </w:p>
    <w:sectPr w:rsidR="00E5095A" w:rsidRPr="00E5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6E8"/>
    <w:multiLevelType w:val="hybridMultilevel"/>
    <w:tmpl w:val="A0AED068"/>
    <w:lvl w:ilvl="0" w:tplc="2730C4C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5F1F"/>
    <w:multiLevelType w:val="hybridMultilevel"/>
    <w:tmpl w:val="08E452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AC6E7B"/>
    <w:multiLevelType w:val="hybridMultilevel"/>
    <w:tmpl w:val="7B889876"/>
    <w:lvl w:ilvl="0" w:tplc="2D44F7D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04223"/>
    <w:multiLevelType w:val="hybridMultilevel"/>
    <w:tmpl w:val="9524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816A6"/>
    <w:multiLevelType w:val="hybridMultilevel"/>
    <w:tmpl w:val="4A8E7D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6065B1"/>
    <w:multiLevelType w:val="hybridMultilevel"/>
    <w:tmpl w:val="7930912E"/>
    <w:lvl w:ilvl="0" w:tplc="DB7A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25"/>
    <w:rsid w:val="00022925"/>
    <w:rsid w:val="001C1FF5"/>
    <w:rsid w:val="00374E82"/>
    <w:rsid w:val="00626378"/>
    <w:rsid w:val="007956FC"/>
    <w:rsid w:val="00925BEC"/>
    <w:rsid w:val="00AB3541"/>
    <w:rsid w:val="00AD20FB"/>
    <w:rsid w:val="00B10CEF"/>
    <w:rsid w:val="00CC6A01"/>
    <w:rsid w:val="00D13515"/>
    <w:rsid w:val="00E0167F"/>
    <w:rsid w:val="00E5095A"/>
    <w:rsid w:val="00F622F2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61E7"/>
  <w15:chartTrackingRefBased/>
  <w15:docId w15:val="{A5B7CFEC-D12C-440D-867C-CE76EFD8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743307498354C8D24B988F5213D1B" ma:contentTypeVersion="10" ma:contentTypeDescription="Create a new document." ma:contentTypeScope="" ma:versionID="8c88572899f3fc7288523e7319bebdb7">
  <xsd:schema xmlns:xsd="http://www.w3.org/2001/XMLSchema" xmlns:xs="http://www.w3.org/2001/XMLSchema" xmlns:p="http://schemas.microsoft.com/office/2006/metadata/properties" xmlns:ns3="4ddfa71c-4a2a-4d8b-bc71-49b1f3ece698" targetNamespace="http://schemas.microsoft.com/office/2006/metadata/properties" ma:root="true" ma:fieldsID="30b211402250be778ddd20978ab7e67e" ns3:_="">
    <xsd:import namespace="4ddfa71c-4a2a-4d8b-bc71-49b1f3ece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a71c-4a2a-4d8b-bc71-49b1f3ece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7EEB5-3F1C-48B3-8052-1515DB614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2B882-3A1F-4C41-A1BD-4078D45D0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7A6A3-0306-432C-90C6-2B1347C98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fa71c-4a2a-4d8b-bc71-49b1f3ece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Donley, Patricia F</dc:creator>
  <cp:keywords/>
  <dc:description/>
  <cp:lastModifiedBy>Donley, Patricia F</cp:lastModifiedBy>
  <cp:revision>3</cp:revision>
  <dcterms:created xsi:type="dcterms:W3CDTF">2020-03-14T13:09:00Z</dcterms:created>
  <dcterms:modified xsi:type="dcterms:W3CDTF">2020-03-14T13:24:00Z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0x01010054F743307498354C8D24B988F5213D1B</vt:lpwstr>
  </property>
</Properties>
</file>