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B1EE" w14:textId="4E4CE6AC" w:rsidR="00347351" w:rsidRDefault="00347351">
      <w:r>
        <w:rPr>
          <w:noProof/>
        </w:rPr>
        <w:drawing>
          <wp:inline distT="0" distB="0" distL="0" distR="0" wp14:anchorId="70FE3390" wp14:editId="1827EA1C">
            <wp:extent cx="28594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506095"/>
                    </a:xfrm>
                    <a:prstGeom prst="rect">
                      <a:avLst/>
                    </a:prstGeom>
                    <a:noFill/>
                  </pic:spPr>
                </pic:pic>
              </a:graphicData>
            </a:graphic>
          </wp:inline>
        </w:drawing>
      </w:r>
    </w:p>
    <w:p w14:paraId="44AD3B88" w14:textId="19486125" w:rsidR="00347351" w:rsidRPr="00347351" w:rsidRDefault="00347351" w:rsidP="00347351">
      <w:pPr>
        <w:rPr>
          <w:i/>
          <w:iCs/>
          <w:sz w:val="40"/>
          <w:szCs w:val="40"/>
        </w:rPr>
      </w:pPr>
      <w:r w:rsidRPr="00347351">
        <w:rPr>
          <w:i/>
          <w:iCs/>
          <w:sz w:val="40"/>
          <w:szCs w:val="40"/>
        </w:rPr>
        <w:t xml:space="preserve">Annual </w:t>
      </w:r>
      <w:r w:rsidR="00934C7E">
        <w:rPr>
          <w:i/>
          <w:iCs/>
          <w:sz w:val="40"/>
          <w:szCs w:val="40"/>
        </w:rPr>
        <w:t xml:space="preserve">Individual </w:t>
      </w:r>
      <w:r w:rsidRPr="00347351">
        <w:rPr>
          <w:i/>
          <w:iCs/>
          <w:sz w:val="40"/>
          <w:szCs w:val="40"/>
        </w:rPr>
        <w:t>Achievement Awards Handbook</w:t>
      </w:r>
    </w:p>
    <w:p w14:paraId="342DBEAF" w14:textId="1B82E7D9" w:rsidR="00347351" w:rsidRDefault="00347351">
      <w:r>
        <w:t>_____________________________________________________________________________________</w:t>
      </w:r>
    </w:p>
    <w:p w14:paraId="20F8496A" w14:textId="58EBFD12" w:rsidR="00347351" w:rsidRDefault="00347351" w:rsidP="00347351">
      <w:r>
        <w:t>This Handbook will help guide you through the online nomination process</w:t>
      </w:r>
      <w:r w:rsidR="00207714">
        <w:t xml:space="preserve"> for the individual achievement awards</w:t>
      </w:r>
      <w:r>
        <w:t xml:space="preserve"> and with </w:t>
      </w:r>
      <w:r w:rsidR="00D740BF" w:rsidRPr="006A1B4F">
        <w:t>the preparation of</w:t>
      </w:r>
      <w:r w:rsidRPr="00D740BF">
        <w:rPr>
          <w:color w:val="FF0000"/>
        </w:rPr>
        <w:t xml:space="preserve"> </w:t>
      </w:r>
      <w:r>
        <w:t xml:space="preserve">the appropriate materials necessary to submit </w:t>
      </w:r>
      <w:r w:rsidR="00207714">
        <w:t xml:space="preserve">the </w:t>
      </w:r>
      <w:r>
        <w:t>nomination.</w:t>
      </w:r>
    </w:p>
    <w:p w14:paraId="40B7765B" w14:textId="4CE335DA" w:rsidR="00347351" w:rsidRPr="006A2998" w:rsidRDefault="0091065F" w:rsidP="00347351">
      <w:pPr>
        <w:rPr>
          <w:b/>
          <w:bCs/>
          <w:u w:val="single"/>
        </w:rPr>
      </w:pPr>
      <w:r w:rsidRPr="006A2998">
        <w:rPr>
          <w:b/>
          <w:bCs/>
          <w:u w:val="single"/>
        </w:rPr>
        <w:t xml:space="preserve">Individual </w:t>
      </w:r>
      <w:r w:rsidR="00B718EB" w:rsidRPr="006A2998">
        <w:rPr>
          <w:b/>
          <w:bCs/>
          <w:u w:val="single"/>
        </w:rPr>
        <w:t>Awards</w:t>
      </w:r>
    </w:p>
    <w:p w14:paraId="0F5F7E53" w14:textId="1D47F243" w:rsidR="00B11DDA" w:rsidRDefault="00B718EB" w:rsidP="00B11DDA">
      <w:pPr>
        <w:numPr>
          <w:ilvl w:val="0"/>
          <w:numId w:val="5"/>
        </w:numPr>
      </w:pPr>
      <w:r w:rsidRPr="00B718EB">
        <w:t>DEI Initiative of the Year Award</w:t>
      </w:r>
    </w:p>
    <w:p w14:paraId="4AD7168E" w14:textId="77777777" w:rsidR="00B11DDA" w:rsidRPr="00B11DDA" w:rsidRDefault="00B11DDA" w:rsidP="00B11DDA">
      <w:pPr>
        <w:ind w:left="360"/>
      </w:pPr>
      <w:r w:rsidRPr="00B11DDA">
        <w:t>This award recognizes an individual member whose efforts to create or lead innovative initiative(s) align with AORN’s Diversity, Equity, and Inclusion Program and demonstrates a measurable impact on the delivery of healthcare.</w:t>
      </w:r>
    </w:p>
    <w:p w14:paraId="1A321819" w14:textId="6A739E59" w:rsidR="00B11DDA" w:rsidRDefault="00B11DDA" w:rsidP="006A2998">
      <w:pPr>
        <w:ind w:left="360"/>
      </w:pPr>
      <w:r w:rsidRPr="00B11DDA">
        <w:t>Two separate narrative statements written by two different individuals</w:t>
      </w:r>
      <w:r>
        <w:t>:</w:t>
      </w:r>
    </w:p>
    <w:p w14:paraId="24322D5B" w14:textId="708EAD2C" w:rsidR="00B718EB" w:rsidRDefault="00B718EB" w:rsidP="006A2998">
      <w:pPr>
        <w:pStyle w:val="ListParagraph"/>
        <w:numPr>
          <w:ilvl w:val="1"/>
          <w:numId w:val="13"/>
        </w:numPr>
      </w:pPr>
      <w:r>
        <w:t xml:space="preserve">Narrative 1 - Describe the </w:t>
      </w:r>
      <w:proofErr w:type="gramStart"/>
      <w:r>
        <w:t>member’s</w:t>
      </w:r>
      <w:proofErr w:type="gramEnd"/>
      <w:r>
        <w:t xml:space="preserve"> sustained advocacy activities that promote diversity, equity, and inclusion in the perioperative care setting.   OR   Describe the consistent pattern of commitment to recruit, train, develop, and retain individuals from all populations resulting in more diverse, equitable, and inclusive work environment.</w:t>
      </w:r>
    </w:p>
    <w:p w14:paraId="08AB522D" w14:textId="2C965FF4" w:rsidR="00B718EB" w:rsidRDefault="00B718EB" w:rsidP="00B11DDA">
      <w:pPr>
        <w:pStyle w:val="ListParagraph"/>
        <w:numPr>
          <w:ilvl w:val="1"/>
          <w:numId w:val="13"/>
        </w:numPr>
      </w:pPr>
      <w:r>
        <w:t xml:space="preserve">Narrative 2 - Provide measurable/quantitative examples of how these activities or system changes have made positive changes </w:t>
      </w:r>
      <w:proofErr w:type="gramStart"/>
      <w:r>
        <w:t>on</w:t>
      </w:r>
      <w:proofErr w:type="gramEnd"/>
      <w:r>
        <w:t xml:space="preserve"> the outcomes for patients and their families.</w:t>
      </w:r>
    </w:p>
    <w:p w14:paraId="290CBB37" w14:textId="77777777" w:rsidR="00F333F7" w:rsidRDefault="00F333F7" w:rsidP="006A2998">
      <w:pPr>
        <w:pStyle w:val="ListParagraph"/>
        <w:ind w:left="1440"/>
      </w:pPr>
    </w:p>
    <w:p w14:paraId="038A7F22" w14:textId="717CCAE2" w:rsidR="00B11DDA" w:rsidRPr="00B718EB" w:rsidRDefault="00B11DDA" w:rsidP="006A2998">
      <w:pPr>
        <w:pStyle w:val="ListParagraph"/>
        <w:ind w:left="1440"/>
      </w:pPr>
      <w:r>
        <w:rPr>
          <w:noProof/>
        </w:rPr>
        <mc:AlternateContent>
          <mc:Choice Requires="wps">
            <w:drawing>
              <wp:anchor distT="0" distB="0" distL="114300" distR="114300" simplePos="0" relativeHeight="251659264" behindDoc="0" locked="0" layoutInCell="1" allowOverlap="1" wp14:anchorId="5B8038A9" wp14:editId="27121C9B">
                <wp:simplePos x="0" y="0"/>
                <wp:positionH relativeFrom="margin">
                  <wp:align>right</wp:align>
                </wp:positionH>
                <wp:positionV relativeFrom="paragraph">
                  <wp:posOffset>74294</wp:posOffset>
                </wp:positionV>
                <wp:extent cx="5934075" cy="0"/>
                <wp:effectExtent l="0" t="0" r="0" b="0"/>
                <wp:wrapNone/>
                <wp:docPr id="1483051529"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883FE"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5.85pt" to="88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" strokecolor="black [3213]" strokeweight=".5pt">
                <v:stroke joinstyle="miter"/>
                <w10:wrap anchorx="margin"/>
              </v:line>
            </w:pict>
          </mc:Fallback>
        </mc:AlternateContent>
      </w:r>
    </w:p>
    <w:p w14:paraId="6A6FFDF7" w14:textId="77777777" w:rsidR="00B718EB" w:rsidRDefault="00B718EB" w:rsidP="00B718EB">
      <w:pPr>
        <w:numPr>
          <w:ilvl w:val="0"/>
          <w:numId w:val="5"/>
        </w:numPr>
      </w:pPr>
      <w:r w:rsidRPr="00B718EB">
        <w:t>Outstanding Achievement in Mentorship – AORN Leadership</w:t>
      </w:r>
    </w:p>
    <w:p w14:paraId="67DE2E48" w14:textId="77777777" w:rsidR="00B11DDA" w:rsidRPr="00B11DDA" w:rsidRDefault="00B11DDA" w:rsidP="00B11DDA">
      <w:pPr>
        <w:ind w:left="360"/>
      </w:pPr>
      <w:r w:rsidRPr="00B11DDA">
        <w:t xml:space="preserve">The AORN Outstanding Achievement in Mentorship Award recognizes an individual who demonstrates outstanding achievement in mentorship as exhibited by a commitment to strengthening the development of leadership skills, </w:t>
      </w:r>
      <w:proofErr w:type="gramStart"/>
      <w:r w:rsidRPr="00B11DDA">
        <w:t>initiate</w:t>
      </w:r>
      <w:proofErr w:type="gramEnd"/>
      <w:r w:rsidRPr="00B11DDA">
        <w:t xml:space="preserve"> career-long connections to help nurture professional and personal development of a perioperative nurse colleague in AORN Leadership</w:t>
      </w:r>
    </w:p>
    <w:p w14:paraId="51A26BD4" w14:textId="77777777" w:rsidR="00B11DDA" w:rsidRPr="00B11DDA" w:rsidRDefault="00B11DDA" w:rsidP="00B11DDA">
      <w:pPr>
        <w:ind w:left="360"/>
      </w:pPr>
      <w:r w:rsidRPr="00B11DDA">
        <w:t>Examples of eligible criteria:</w:t>
      </w:r>
    </w:p>
    <w:p w14:paraId="5F0F7E87" w14:textId="77777777" w:rsidR="00B11DDA" w:rsidRPr="00B11DDA" w:rsidRDefault="00B11DDA" w:rsidP="00B11DDA">
      <w:pPr>
        <w:numPr>
          <w:ilvl w:val="0"/>
          <w:numId w:val="8"/>
        </w:numPr>
      </w:pPr>
      <w:r w:rsidRPr="00B11DDA">
        <w:t>Has mentored future leaders for AORN leadership.</w:t>
      </w:r>
    </w:p>
    <w:p w14:paraId="2AB853DF" w14:textId="35516C6C" w:rsidR="00B11DDA" w:rsidRDefault="00B11DDA" w:rsidP="006A2998">
      <w:pPr>
        <w:ind w:left="360"/>
      </w:pPr>
      <w:r>
        <w:t>Two separate narratives must be submitted:</w:t>
      </w:r>
    </w:p>
    <w:p w14:paraId="75C4DDFF" w14:textId="57488731" w:rsidR="0041687A" w:rsidRDefault="0041687A" w:rsidP="006A2998">
      <w:pPr>
        <w:pStyle w:val="ListParagraph"/>
        <w:numPr>
          <w:ilvl w:val="0"/>
          <w:numId w:val="14"/>
        </w:numPr>
        <w:tabs>
          <w:tab w:val="clear" w:pos="1800"/>
        </w:tabs>
        <w:spacing w:line="278" w:lineRule="auto"/>
        <w:ind w:left="1440"/>
      </w:pPr>
      <w:r>
        <w:t>Narrative 1 – Provide a testimonial from a mentee and how the nominee has shown commitment to establishing and strengthening the mentee’s personal and professional development into a pathway for AORN Leadership.</w:t>
      </w:r>
    </w:p>
    <w:p w14:paraId="41764A0B" w14:textId="556C146E" w:rsidR="0041687A" w:rsidRDefault="0041687A" w:rsidP="006A2998">
      <w:pPr>
        <w:pStyle w:val="ListParagraph"/>
        <w:numPr>
          <w:ilvl w:val="0"/>
          <w:numId w:val="41"/>
        </w:numPr>
        <w:spacing w:line="278" w:lineRule="auto"/>
        <w:ind w:left="1530"/>
      </w:pPr>
      <w:r w:rsidRPr="00B16E43">
        <w:lastRenderedPageBreak/>
        <w:t xml:space="preserve">Narrative </w:t>
      </w:r>
      <w:r>
        <w:t>2</w:t>
      </w:r>
      <w:r w:rsidRPr="00B16E43">
        <w:t xml:space="preserve"> – Describe how your contributions have led to influence the career and leadership development of </w:t>
      </w:r>
      <w:r>
        <w:t>an AORN leader</w:t>
      </w:r>
      <w:r w:rsidRPr="00B16E43">
        <w:t xml:space="preserve"> and why the mentoring was a positive</w:t>
      </w:r>
      <w:r>
        <w:t xml:space="preserve"> experience.</w:t>
      </w:r>
    </w:p>
    <w:p w14:paraId="41D1AA38" w14:textId="3A247523" w:rsidR="00B11DDA" w:rsidRDefault="00B11DDA" w:rsidP="006A2998">
      <w:pPr>
        <w:ind w:left="720"/>
      </w:pPr>
      <w:r>
        <w:rPr>
          <w:noProof/>
        </w:rPr>
        <mc:AlternateContent>
          <mc:Choice Requires="wps">
            <w:drawing>
              <wp:anchor distT="0" distB="0" distL="114300" distR="114300" simplePos="0" relativeHeight="251661312" behindDoc="0" locked="0" layoutInCell="1" allowOverlap="1" wp14:anchorId="1DAF6918" wp14:editId="1D958830">
                <wp:simplePos x="0" y="0"/>
                <wp:positionH relativeFrom="margin">
                  <wp:align>right</wp:align>
                </wp:positionH>
                <wp:positionV relativeFrom="paragraph">
                  <wp:posOffset>113665</wp:posOffset>
                </wp:positionV>
                <wp:extent cx="5934075" cy="0"/>
                <wp:effectExtent l="0" t="0" r="0" b="0"/>
                <wp:wrapNone/>
                <wp:docPr id="1398897074"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5783B" id="Straight Connector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8.95pt" to="88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" strokecolor="black [3213]" strokeweight=".5pt">
                <v:stroke joinstyle="miter"/>
                <w10:wrap anchorx="margin"/>
              </v:line>
            </w:pict>
          </mc:Fallback>
        </mc:AlternateContent>
      </w:r>
    </w:p>
    <w:p w14:paraId="57255C4B" w14:textId="364CBAB9" w:rsidR="00B11DDA" w:rsidRDefault="00B718EB" w:rsidP="00B718EB">
      <w:pPr>
        <w:numPr>
          <w:ilvl w:val="0"/>
          <w:numId w:val="5"/>
        </w:numPr>
      </w:pPr>
      <w:r w:rsidRPr="00B718EB">
        <w:t>Outstanding Achievement in Mentorship – Perioperative</w:t>
      </w:r>
      <w:r w:rsidR="00FB6E00">
        <w:t xml:space="preserve"> </w:t>
      </w:r>
    </w:p>
    <w:p w14:paraId="110E8AE0" w14:textId="77777777" w:rsidR="00B11DDA" w:rsidRPr="00B11DDA" w:rsidRDefault="00B11DDA" w:rsidP="006A2998">
      <w:pPr>
        <w:ind w:left="360"/>
      </w:pPr>
      <w:r w:rsidRPr="00B11DDA">
        <w:t xml:space="preserve">The AORN Outstanding Achievement in Mentorship Award recognizes individuals who demonstrate outstanding achievement in mentorship as exhibited by a commitment to strengthening </w:t>
      </w:r>
      <w:proofErr w:type="gramStart"/>
      <w:r w:rsidRPr="00B11DDA">
        <w:t>the career</w:t>
      </w:r>
      <w:proofErr w:type="gramEnd"/>
      <w:r w:rsidRPr="00B11DDA">
        <w:t xml:space="preserve"> development, leadership skills, initiate career-long connections to help nurture professional and personal development of a </w:t>
      </w:r>
      <w:proofErr w:type="gramStart"/>
      <w:r w:rsidRPr="00B11DDA">
        <w:t>perioperative nurse</w:t>
      </w:r>
      <w:proofErr w:type="gramEnd"/>
      <w:r w:rsidRPr="00B11DDA">
        <w:t xml:space="preserve"> colleague or group (i.e. students or perioperative staff)</w:t>
      </w:r>
    </w:p>
    <w:p w14:paraId="75F280C6" w14:textId="77777777" w:rsidR="00B11DDA" w:rsidRPr="00B11DDA" w:rsidRDefault="00B11DDA" w:rsidP="00B11DDA">
      <w:pPr>
        <w:ind w:left="720"/>
      </w:pPr>
      <w:r w:rsidRPr="00B11DDA">
        <w:t>Examples of eligible criteria:</w:t>
      </w:r>
    </w:p>
    <w:p w14:paraId="73431E1E" w14:textId="77777777" w:rsidR="00B11DDA" w:rsidRPr="00B11DDA" w:rsidRDefault="00B11DDA" w:rsidP="00B11DDA">
      <w:pPr>
        <w:numPr>
          <w:ilvl w:val="0"/>
          <w:numId w:val="9"/>
        </w:numPr>
      </w:pPr>
      <w:r w:rsidRPr="00B11DDA">
        <w:t>Acting as a mentor to students, new staff and/or nurse leaders.</w:t>
      </w:r>
    </w:p>
    <w:p w14:paraId="70E75E34" w14:textId="77777777" w:rsidR="00B11DDA" w:rsidRPr="00B11DDA" w:rsidRDefault="00B11DDA" w:rsidP="00B11DDA">
      <w:pPr>
        <w:numPr>
          <w:ilvl w:val="0"/>
          <w:numId w:val="9"/>
        </w:numPr>
      </w:pPr>
      <w:r w:rsidRPr="00B11DDA">
        <w:t>Develops or engages in a mentoring program for positions within new positions in the perioperative environment.</w:t>
      </w:r>
    </w:p>
    <w:p w14:paraId="7715F416" w14:textId="77777777" w:rsidR="00B11DDA" w:rsidRPr="00B11DDA" w:rsidRDefault="00B11DDA" w:rsidP="00B11DDA">
      <w:pPr>
        <w:numPr>
          <w:ilvl w:val="0"/>
          <w:numId w:val="9"/>
        </w:numPr>
      </w:pPr>
      <w:r w:rsidRPr="00B11DDA">
        <w:t>Initiated strategies for improvement, recruitment, and retention to sustain the perioperative nursing workforce.</w:t>
      </w:r>
    </w:p>
    <w:p w14:paraId="00BAC0E7" w14:textId="5B01BA4F" w:rsidR="00B11DDA" w:rsidRDefault="00B11DDA" w:rsidP="006A2998">
      <w:pPr>
        <w:ind w:left="360"/>
      </w:pPr>
      <w:r>
        <w:t>Two out of 3 separate narratives must be submitted:</w:t>
      </w:r>
    </w:p>
    <w:p w14:paraId="0E0E3449" w14:textId="313F559A" w:rsidR="0041687A" w:rsidRPr="00B16E43" w:rsidRDefault="0041687A" w:rsidP="006A2998">
      <w:pPr>
        <w:pStyle w:val="ListParagraph"/>
        <w:numPr>
          <w:ilvl w:val="0"/>
          <w:numId w:val="43"/>
        </w:numPr>
        <w:spacing w:line="278" w:lineRule="auto"/>
        <w:ind w:left="1620"/>
      </w:pPr>
      <w:r w:rsidRPr="0041687A">
        <w:t xml:space="preserve"> </w:t>
      </w:r>
      <w:r w:rsidRPr="00B16E43">
        <w:t xml:space="preserve">Narrative 1 - Provide a testimonial from a mentee and </w:t>
      </w:r>
      <w:r>
        <w:t xml:space="preserve">how the nominee has shown commitment to </w:t>
      </w:r>
      <w:r w:rsidRPr="00B16E43">
        <w:t xml:space="preserve">establishing, strengthening </w:t>
      </w:r>
      <w:r>
        <w:t xml:space="preserve">and developing the mentee’s </w:t>
      </w:r>
      <w:r w:rsidRPr="00B16E43">
        <w:t xml:space="preserve">professional development as a perioperative professional. </w:t>
      </w:r>
    </w:p>
    <w:p w14:paraId="51F8879F" w14:textId="77777777" w:rsidR="0041687A" w:rsidRDefault="0041687A" w:rsidP="006A2998">
      <w:pPr>
        <w:pStyle w:val="ListParagraph"/>
        <w:numPr>
          <w:ilvl w:val="0"/>
          <w:numId w:val="43"/>
        </w:numPr>
        <w:spacing w:line="278" w:lineRule="auto"/>
        <w:ind w:left="1620"/>
      </w:pPr>
      <w:r w:rsidRPr="00B16E43">
        <w:t xml:space="preserve">Narrative 2 – Provide outstanding contributions made through developing a mentoring, recruitment, </w:t>
      </w:r>
      <w:r>
        <w:t>or</w:t>
      </w:r>
      <w:r w:rsidRPr="00B16E43">
        <w:t xml:space="preserve"> retention program in the perioperative environment. Please include key metrics that measured the success of the program(s). </w:t>
      </w:r>
    </w:p>
    <w:p w14:paraId="4677B3F5" w14:textId="77777777" w:rsidR="0041687A" w:rsidRDefault="0041687A" w:rsidP="006A2998">
      <w:pPr>
        <w:pStyle w:val="ListParagraph"/>
        <w:numPr>
          <w:ilvl w:val="0"/>
          <w:numId w:val="43"/>
        </w:numPr>
        <w:spacing w:line="278" w:lineRule="auto"/>
        <w:ind w:left="1620"/>
      </w:pPr>
      <w:r w:rsidRPr="00B16E43">
        <w:t>Narrative 3 – Describe how your contributions have led to influence the career and leadership development of another perioperative professional and why the mentoring was a positive</w:t>
      </w:r>
      <w:r>
        <w:t xml:space="preserve"> experience.</w:t>
      </w:r>
    </w:p>
    <w:p w14:paraId="0A16F03D" w14:textId="2D710D2F" w:rsidR="00B11DDA" w:rsidRPr="00B718EB" w:rsidRDefault="00B11DDA" w:rsidP="006A2998">
      <w:pPr>
        <w:ind w:left="1440"/>
      </w:pPr>
      <w:r>
        <w:rPr>
          <w:noProof/>
        </w:rPr>
        <mc:AlternateContent>
          <mc:Choice Requires="wps">
            <w:drawing>
              <wp:anchor distT="0" distB="0" distL="114300" distR="114300" simplePos="0" relativeHeight="251663360" behindDoc="0" locked="0" layoutInCell="1" allowOverlap="1" wp14:anchorId="65139179" wp14:editId="4E258CC8">
                <wp:simplePos x="0" y="0"/>
                <wp:positionH relativeFrom="margin">
                  <wp:align>left</wp:align>
                </wp:positionH>
                <wp:positionV relativeFrom="paragraph">
                  <wp:posOffset>8890</wp:posOffset>
                </wp:positionV>
                <wp:extent cx="5934075" cy="0"/>
                <wp:effectExtent l="0" t="0" r="0" b="0"/>
                <wp:wrapNone/>
                <wp:docPr id="739837947"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2F001"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" strokecolor="black [3213]" strokeweight=".5pt">
                <v:stroke joinstyle="miter"/>
                <w10:wrap anchorx="margin"/>
              </v:line>
            </w:pict>
          </mc:Fallback>
        </mc:AlternateContent>
      </w:r>
    </w:p>
    <w:p w14:paraId="6B61E00C" w14:textId="77777777" w:rsidR="00B718EB" w:rsidRDefault="00B718EB" w:rsidP="00B718EB">
      <w:pPr>
        <w:numPr>
          <w:ilvl w:val="0"/>
          <w:numId w:val="5"/>
        </w:numPr>
      </w:pPr>
      <w:r w:rsidRPr="00B718EB">
        <w:t>Outstanding Achievement in Education – Academic</w:t>
      </w:r>
    </w:p>
    <w:p w14:paraId="334F7441" w14:textId="77777777" w:rsidR="00B11DDA" w:rsidRPr="00B11DDA" w:rsidRDefault="00B11DDA" w:rsidP="00B11DDA">
      <w:pPr>
        <w:ind w:left="360"/>
      </w:pPr>
      <w:r w:rsidRPr="00B11DDA">
        <w:t>The AORN Outstanding Achievement in Perioperative Academic Education Award recognizes an individual who is a perioperative nurse educator in an academic milieu and furthers perioperative nursing practice.</w:t>
      </w:r>
    </w:p>
    <w:p w14:paraId="0A2BB7EF" w14:textId="77777777" w:rsidR="00B11DDA" w:rsidRPr="00B11DDA" w:rsidRDefault="00B11DDA" w:rsidP="00B11DDA">
      <w:pPr>
        <w:ind w:left="360"/>
      </w:pPr>
      <w:r w:rsidRPr="00B11DDA">
        <w:t>Examples of Eligible Criteria:</w:t>
      </w:r>
    </w:p>
    <w:p w14:paraId="4A3C08E4" w14:textId="77777777" w:rsidR="00B11DDA" w:rsidRPr="00B11DDA" w:rsidRDefault="00B11DDA" w:rsidP="00B11DDA">
      <w:pPr>
        <w:numPr>
          <w:ilvl w:val="0"/>
          <w:numId w:val="10"/>
        </w:numPr>
      </w:pPr>
      <w:r w:rsidRPr="00B11DDA">
        <w:t>Developing an Introduction to Perioperative Nursing Program for student nurses in an academic program.</w:t>
      </w:r>
    </w:p>
    <w:p w14:paraId="7C2DEE16" w14:textId="77777777" w:rsidR="00B11DDA" w:rsidRPr="00B11DDA" w:rsidRDefault="00B11DDA" w:rsidP="00B11DDA">
      <w:pPr>
        <w:numPr>
          <w:ilvl w:val="0"/>
          <w:numId w:val="10"/>
        </w:numPr>
      </w:pPr>
      <w:r w:rsidRPr="00B11DDA">
        <w:t>Creating new education methods.</w:t>
      </w:r>
    </w:p>
    <w:p w14:paraId="0913CB57" w14:textId="77777777" w:rsidR="00B11DDA" w:rsidRPr="00B11DDA" w:rsidRDefault="00B11DDA" w:rsidP="00B11DDA">
      <w:pPr>
        <w:numPr>
          <w:ilvl w:val="0"/>
          <w:numId w:val="10"/>
        </w:numPr>
      </w:pPr>
      <w:r w:rsidRPr="00B11DDA">
        <w:lastRenderedPageBreak/>
        <w:t>Educating health care professionals on AORN Guidelines for Perioperative Practice.</w:t>
      </w:r>
    </w:p>
    <w:p w14:paraId="576C7A22" w14:textId="77777777" w:rsidR="00B11DDA" w:rsidRPr="00B11DDA" w:rsidRDefault="00B11DDA" w:rsidP="00B11DDA">
      <w:pPr>
        <w:numPr>
          <w:ilvl w:val="0"/>
          <w:numId w:val="10"/>
        </w:numPr>
      </w:pPr>
      <w:r w:rsidRPr="00B11DDA">
        <w:t xml:space="preserve">Promotes and sustains </w:t>
      </w:r>
      <w:proofErr w:type="spellStart"/>
      <w:r w:rsidRPr="00B11DDA">
        <w:t>Periop</w:t>
      </w:r>
      <w:proofErr w:type="spellEnd"/>
      <w:r w:rsidRPr="00B11DDA">
        <w:t xml:space="preserve"> 101.</w:t>
      </w:r>
    </w:p>
    <w:p w14:paraId="779646A9" w14:textId="77777777" w:rsidR="00B11DDA" w:rsidRPr="00B11DDA" w:rsidRDefault="00B11DDA" w:rsidP="00B11DDA">
      <w:pPr>
        <w:numPr>
          <w:ilvl w:val="0"/>
          <w:numId w:val="10"/>
        </w:numPr>
      </w:pPr>
      <w:r w:rsidRPr="00B11DDA">
        <w:t>Develop and execute a program that is focused on perioperative nursing as a career choice for middle and/or high school students in the community.</w:t>
      </w:r>
    </w:p>
    <w:p w14:paraId="567A0EB8" w14:textId="465770AE" w:rsidR="00B11DDA" w:rsidRDefault="00B11DDA" w:rsidP="006A2998">
      <w:pPr>
        <w:ind w:left="360"/>
      </w:pPr>
      <w:r>
        <w:t>Two separate narratives must be submitted:</w:t>
      </w:r>
    </w:p>
    <w:p w14:paraId="0F799CDD" w14:textId="796393B1" w:rsidR="00B718EB" w:rsidRDefault="0053193B" w:rsidP="006A2998">
      <w:pPr>
        <w:numPr>
          <w:ilvl w:val="1"/>
          <w:numId w:val="11"/>
        </w:numPr>
      </w:pPr>
      <w:r>
        <w:t>Narrative 1 – Describe an outstanding contribution to perioperative nursing education in an academic setting, and the impact and outcome of that contribution.</w:t>
      </w:r>
    </w:p>
    <w:p w14:paraId="6D010058" w14:textId="68037EB1" w:rsidR="00135533" w:rsidRDefault="00135533" w:rsidP="00B11DDA">
      <w:pPr>
        <w:numPr>
          <w:ilvl w:val="1"/>
          <w:numId w:val="11"/>
        </w:numPr>
      </w:pPr>
      <w:r>
        <w:t>Narrative 2 – Describe another outstanding contribution to perioperative nursing education in an academic setting, and the impact and outcome of that contribution.</w:t>
      </w:r>
    </w:p>
    <w:p w14:paraId="40238349" w14:textId="1968334C" w:rsidR="00B11DDA" w:rsidRDefault="005967F4" w:rsidP="006A2998">
      <w:pPr>
        <w:ind w:left="1440"/>
      </w:pPr>
      <w:r>
        <w:rPr>
          <w:noProof/>
        </w:rPr>
        <mc:AlternateContent>
          <mc:Choice Requires="wps">
            <w:drawing>
              <wp:anchor distT="0" distB="0" distL="114300" distR="114300" simplePos="0" relativeHeight="251665408" behindDoc="0" locked="0" layoutInCell="1" allowOverlap="1" wp14:anchorId="127573B6" wp14:editId="71022FF8">
                <wp:simplePos x="0" y="0"/>
                <wp:positionH relativeFrom="margin">
                  <wp:align>right</wp:align>
                </wp:positionH>
                <wp:positionV relativeFrom="paragraph">
                  <wp:posOffset>85090</wp:posOffset>
                </wp:positionV>
                <wp:extent cx="5934075" cy="0"/>
                <wp:effectExtent l="0" t="0" r="0" b="0"/>
                <wp:wrapNone/>
                <wp:docPr id="683341223"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E25DB" id="Straight Connector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6.7pt" to="883.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" strokecolor="black [3213]" strokeweight=".5pt">
                <v:stroke joinstyle="miter"/>
                <w10:wrap anchorx="margin"/>
              </v:line>
            </w:pict>
          </mc:Fallback>
        </mc:AlternateContent>
      </w:r>
    </w:p>
    <w:p w14:paraId="24DD10D7" w14:textId="07AD8F74" w:rsidR="00B718EB" w:rsidRDefault="00B718EB" w:rsidP="00B718EB">
      <w:pPr>
        <w:numPr>
          <w:ilvl w:val="0"/>
          <w:numId w:val="5"/>
        </w:numPr>
      </w:pPr>
      <w:r w:rsidRPr="00B718EB">
        <w:t>Outstanding Achievement in Education – Clinical</w:t>
      </w:r>
    </w:p>
    <w:p w14:paraId="26A714EC" w14:textId="130F7249" w:rsidR="00B11DDA" w:rsidRPr="00B11DDA" w:rsidRDefault="00B11DDA" w:rsidP="00B11DDA">
      <w:pPr>
        <w:ind w:left="360"/>
      </w:pPr>
      <w:r w:rsidRPr="00B11DDA">
        <w:t>The AORN Outstanding Achievement in Perioperative Academic Education Award recognizes an individual who has demonstrated outstanding achievement in perioperative clinical nursing education. This nominee must provide clinical education to perioperative nurses.</w:t>
      </w:r>
    </w:p>
    <w:p w14:paraId="72DA7401" w14:textId="77777777" w:rsidR="00B11DDA" w:rsidRPr="00B11DDA" w:rsidRDefault="00B11DDA" w:rsidP="00B11DDA">
      <w:pPr>
        <w:ind w:left="360"/>
      </w:pPr>
      <w:r w:rsidRPr="00B11DDA">
        <w:t>Examples of Eligible Criteria:</w:t>
      </w:r>
    </w:p>
    <w:p w14:paraId="41A13523" w14:textId="77777777" w:rsidR="00B11DDA" w:rsidRPr="00B11DDA" w:rsidRDefault="00B11DDA" w:rsidP="00B11DDA">
      <w:pPr>
        <w:numPr>
          <w:ilvl w:val="0"/>
          <w:numId w:val="15"/>
        </w:numPr>
      </w:pPr>
      <w:r w:rsidRPr="00B11DDA">
        <w:t>Initiates a perioperative education program.</w:t>
      </w:r>
    </w:p>
    <w:p w14:paraId="60805368" w14:textId="77777777" w:rsidR="00B11DDA" w:rsidRPr="00B11DDA" w:rsidRDefault="00B11DDA" w:rsidP="00B11DDA">
      <w:pPr>
        <w:numPr>
          <w:ilvl w:val="0"/>
          <w:numId w:val="15"/>
        </w:numPr>
      </w:pPr>
      <w:r w:rsidRPr="00B11DDA">
        <w:t xml:space="preserve">Initiates </w:t>
      </w:r>
      <w:proofErr w:type="spellStart"/>
      <w:r w:rsidRPr="00B11DDA">
        <w:t>Periop</w:t>
      </w:r>
      <w:proofErr w:type="spellEnd"/>
      <w:r w:rsidRPr="00B11DDA">
        <w:t xml:space="preserve"> 101 or similar.</w:t>
      </w:r>
    </w:p>
    <w:p w14:paraId="360CB8DD" w14:textId="77777777" w:rsidR="00B11DDA" w:rsidRPr="00B11DDA" w:rsidRDefault="00B11DDA" w:rsidP="00B11DDA">
      <w:pPr>
        <w:numPr>
          <w:ilvl w:val="0"/>
          <w:numId w:val="15"/>
        </w:numPr>
      </w:pPr>
      <w:r w:rsidRPr="00B11DDA">
        <w:t>Initiates a Perioperative Nurse Residency.</w:t>
      </w:r>
    </w:p>
    <w:p w14:paraId="211CC855" w14:textId="77777777" w:rsidR="00B11DDA" w:rsidRPr="00B11DDA" w:rsidRDefault="00B11DDA" w:rsidP="00B11DDA">
      <w:pPr>
        <w:numPr>
          <w:ilvl w:val="0"/>
          <w:numId w:val="15"/>
        </w:numPr>
      </w:pPr>
      <w:r w:rsidRPr="00B11DDA">
        <w:t>Develops or initiates a safety education program.</w:t>
      </w:r>
    </w:p>
    <w:p w14:paraId="683E3ABF" w14:textId="77777777" w:rsidR="00B11DDA" w:rsidRPr="00B11DDA" w:rsidRDefault="00B11DDA" w:rsidP="00B11DDA">
      <w:pPr>
        <w:numPr>
          <w:ilvl w:val="0"/>
          <w:numId w:val="15"/>
        </w:numPr>
      </w:pPr>
      <w:r w:rsidRPr="00B11DDA">
        <w:t>Develops or initiates a simulation program.</w:t>
      </w:r>
    </w:p>
    <w:p w14:paraId="3660915F" w14:textId="77777777" w:rsidR="00B11DDA" w:rsidRPr="00B11DDA" w:rsidRDefault="00B11DDA" w:rsidP="00B11DDA">
      <w:pPr>
        <w:numPr>
          <w:ilvl w:val="0"/>
          <w:numId w:val="15"/>
        </w:numPr>
      </w:pPr>
      <w:r w:rsidRPr="00B11DDA">
        <w:t>Develops or manages an outstanding orientation or preceptor program.</w:t>
      </w:r>
    </w:p>
    <w:p w14:paraId="3556CD20" w14:textId="77777777" w:rsidR="00B11DDA" w:rsidRDefault="00B11DDA" w:rsidP="006A2998">
      <w:pPr>
        <w:ind w:left="360"/>
      </w:pPr>
      <w:r>
        <w:t>Two separate narratives must be submitted:</w:t>
      </w:r>
    </w:p>
    <w:p w14:paraId="327A4731" w14:textId="6A7D8371" w:rsidR="00B718EB" w:rsidRDefault="003337E6" w:rsidP="006A2998">
      <w:pPr>
        <w:numPr>
          <w:ilvl w:val="1"/>
          <w:numId w:val="16"/>
        </w:numPr>
      </w:pPr>
      <w:r>
        <w:t>Narrative 1 - Describe an outstanding contribution to perioperative nursing education in a clinical setting, and the impact and outcome of that contribution.</w:t>
      </w:r>
    </w:p>
    <w:p w14:paraId="29BF29EA" w14:textId="6566FF45" w:rsidR="00135533" w:rsidRDefault="00135533" w:rsidP="00B11DDA">
      <w:pPr>
        <w:numPr>
          <w:ilvl w:val="1"/>
          <w:numId w:val="16"/>
        </w:numPr>
      </w:pPr>
      <w:r>
        <w:t>Narrative 2 - Describe another outstanding contribution to perioperative nursing education in a clinical setting, and the impact and outcome of that contribution.</w:t>
      </w:r>
    </w:p>
    <w:p w14:paraId="0FBDF565" w14:textId="3B5BDFD2" w:rsidR="00B11DDA" w:rsidRDefault="00B11DDA" w:rsidP="006A2998">
      <w:pPr>
        <w:ind w:left="720"/>
      </w:pPr>
      <w:r>
        <w:rPr>
          <w:noProof/>
        </w:rPr>
        <mc:AlternateContent>
          <mc:Choice Requires="wps">
            <w:drawing>
              <wp:anchor distT="0" distB="0" distL="114300" distR="114300" simplePos="0" relativeHeight="251667456" behindDoc="0" locked="0" layoutInCell="1" allowOverlap="1" wp14:anchorId="6C78CA4B" wp14:editId="6217C687">
                <wp:simplePos x="0" y="0"/>
                <wp:positionH relativeFrom="margin">
                  <wp:align>right</wp:align>
                </wp:positionH>
                <wp:positionV relativeFrom="paragraph">
                  <wp:posOffset>66675</wp:posOffset>
                </wp:positionV>
                <wp:extent cx="5934075" cy="0"/>
                <wp:effectExtent l="0" t="0" r="0" b="0"/>
                <wp:wrapNone/>
                <wp:docPr id="1238769019"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6FFDD" id="Straight Connector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5.25pt" to="883.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" strokecolor="black [3213]" strokeweight=".5pt">
                <v:stroke joinstyle="miter"/>
                <w10:wrap anchorx="margin"/>
              </v:line>
            </w:pict>
          </mc:Fallback>
        </mc:AlternateContent>
      </w:r>
    </w:p>
    <w:p w14:paraId="4FDBD1E9" w14:textId="452DD509" w:rsidR="00B718EB" w:rsidRDefault="00B718EB" w:rsidP="00B718EB">
      <w:pPr>
        <w:numPr>
          <w:ilvl w:val="0"/>
          <w:numId w:val="5"/>
        </w:numPr>
      </w:pPr>
      <w:r w:rsidRPr="00B718EB">
        <w:t>Outstanding Achievement in Perioperative Nursing Clinical Practice</w:t>
      </w:r>
    </w:p>
    <w:p w14:paraId="6F8A0965" w14:textId="77777777" w:rsidR="005967F4" w:rsidRPr="005967F4" w:rsidRDefault="005967F4" w:rsidP="005967F4">
      <w:pPr>
        <w:ind w:left="360"/>
      </w:pPr>
      <w:r w:rsidRPr="005967F4">
        <w:t>The AORN Outstanding Achievement in Perioperative Clinical Nursing Practice Award recognizes an individual who demonstrates outstanding achievement in perioperative clinical nursing practice and provides direct patient care a minimum of 24 hours per week.</w:t>
      </w:r>
    </w:p>
    <w:p w14:paraId="1D976593" w14:textId="77777777" w:rsidR="005967F4" w:rsidRPr="005967F4" w:rsidRDefault="005967F4" w:rsidP="005967F4">
      <w:pPr>
        <w:ind w:left="360"/>
      </w:pPr>
      <w:r w:rsidRPr="005967F4">
        <w:t>Examples of eligible criteria:</w:t>
      </w:r>
    </w:p>
    <w:p w14:paraId="542071DF" w14:textId="77777777" w:rsidR="005967F4" w:rsidRPr="005967F4" w:rsidRDefault="005967F4" w:rsidP="005967F4">
      <w:pPr>
        <w:numPr>
          <w:ilvl w:val="0"/>
          <w:numId w:val="17"/>
        </w:numPr>
      </w:pPr>
      <w:r w:rsidRPr="005967F4">
        <w:lastRenderedPageBreak/>
        <w:t>Leading practice changes to increase safety or to adhere to AORN Guidelines for Perioperative Practice.</w:t>
      </w:r>
    </w:p>
    <w:p w14:paraId="7BBD5E10" w14:textId="77777777" w:rsidR="005967F4" w:rsidRPr="005967F4" w:rsidRDefault="005967F4" w:rsidP="005967F4">
      <w:pPr>
        <w:numPr>
          <w:ilvl w:val="0"/>
          <w:numId w:val="17"/>
        </w:numPr>
      </w:pPr>
      <w:r w:rsidRPr="005967F4">
        <w:t>Leading clinical practice that changes patient's outcome.</w:t>
      </w:r>
    </w:p>
    <w:p w14:paraId="2ACE74CA" w14:textId="77777777" w:rsidR="005967F4" w:rsidRPr="005967F4" w:rsidRDefault="005967F4" w:rsidP="005967F4">
      <w:pPr>
        <w:numPr>
          <w:ilvl w:val="0"/>
          <w:numId w:val="17"/>
        </w:numPr>
      </w:pPr>
      <w:r w:rsidRPr="005967F4">
        <w:t>Leading evidence-based changes in the work environment such as:</w:t>
      </w:r>
    </w:p>
    <w:p w14:paraId="29ECC14D" w14:textId="77777777" w:rsidR="005967F4" w:rsidRDefault="005967F4" w:rsidP="005967F4">
      <w:pPr>
        <w:numPr>
          <w:ilvl w:val="1"/>
          <w:numId w:val="17"/>
        </w:numPr>
        <w:sectPr w:rsidR="005967F4" w:rsidSect="00803464">
          <w:endnotePr>
            <w:numFmt w:val="decimal"/>
          </w:endnotePr>
          <w:pgSz w:w="12240" w:h="15840" w:code="1"/>
          <w:pgMar w:top="1440" w:right="1440" w:bottom="1440" w:left="1440" w:header="720" w:footer="720" w:gutter="0"/>
          <w:cols w:space="720"/>
          <w:noEndnote/>
          <w:titlePg/>
          <w:docGrid w:linePitch="326"/>
        </w:sectPr>
      </w:pPr>
    </w:p>
    <w:p w14:paraId="4D632F4A" w14:textId="77777777" w:rsidR="005967F4" w:rsidRPr="005967F4" w:rsidRDefault="005967F4" w:rsidP="005967F4">
      <w:pPr>
        <w:numPr>
          <w:ilvl w:val="1"/>
          <w:numId w:val="17"/>
        </w:numPr>
      </w:pPr>
      <w:r w:rsidRPr="005967F4">
        <w:t>DVT prophylaxis</w:t>
      </w:r>
    </w:p>
    <w:p w14:paraId="711A15C7" w14:textId="77777777" w:rsidR="005967F4" w:rsidRPr="005967F4" w:rsidRDefault="005967F4" w:rsidP="005967F4">
      <w:pPr>
        <w:numPr>
          <w:ilvl w:val="1"/>
          <w:numId w:val="17"/>
        </w:numPr>
      </w:pPr>
      <w:r w:rsidRPr="005967F4">
        <w:t>Prevention of perioperative pressure injuries</w:t>
      </w:r>
    </w:p>
    <w:p w14:paraId="10C262B7" w14:textId="77777777" w:rsidR="005967F4" w:rsidRPr="005967F4" w:rsidRDefault="005967F4" w:rsidP="005967F4">
      <w:pPr>
        <w:numPr>
          <w:ilvl w:val="1"/>
          <w:numId w:val="17"/>
        </w:numPr>
      </w:pPr>
      <w:r w:rsidRPr="005967F4">
        <w:t>Specimens</w:t>
      </w:r>
    </w:p>
    <w:p w14:paraId="0C51BDDB" w14:textId="5E14D293" w:rsidR="005967F4" w:rsidRPr="005967F4" w:rsidRDefault="005967F4" w:rsidP="005967F4">
      <w:pPr>
        <w:numPr>
          <w:ilvl w:val="1"/>
          <w:numId w:val="17"/>
        </w:numPr>
      </w:pPr>
      <w:r w:rsidRPr="005967F4">
        <w:t>Sacred cows (Wearing shoe covers, long sleeves under scrub attire for those not scrubbed, Cloth scrub caps)</w:t>
      </w:r>
    </w:p>
    <w:p w14:paraId="36ED36F4" w14:textId="77777777" w:rsidR="005967F4" w:rsidRPr="005967F4" w:rsidRDefault="005967F4" w:rsidP="005967F4">
      <w:pPr>
        <w:numPr>
          <w:ilvl w:val="1"/>
          <w:numId w:val="17"/>
        </w:numPr>
      </w:pPr>
      <w:r w:rsidRPr="005967F4">
        <w:t>SSI reduction</w:t>
      </w:r>
    </w:p>
    <w:p w14:paraId="4561F18D" w14:textId="77777777" w:rsidR="005967F4" w:rsidRPr="005967F4" w:rsidRDefault="005967F4" w:rsidP="005967F4">
      <w:pPr>
        <w:numPr>
          <w:ilvl w:val="1"/>
          <w:numId w:val="17"/>
        </w:numPr>
      </w:pPr>
      <w:r w:rsidRPr="005967F4">
        <w:t>Retained Items</w:t>
      </w:r>
    </w:p>
    <w:p w14:paraId="597C8FEE" w14:textId="77777777" w:rsidR="005967F4" w:rsidRPr="005967F4" w:rsidRDefault="005967F4" w:rsidP="005967F4">
      <w:pPr>
        <w:numPr>
          <w:ilvl w:val="1"/>
          <w:numId w:val="17"/>
        </w:numPr>
      </w:pPr>
      <w:r w:rsidRPr="005967F4">
        <w:t>Go Clear Award</w:t>
      </w:r>
    </w:p>
    <w:p w14:paraId="1AAA71E8" w14:textId="77777777" w:rsidR="005967F4" w:rsidRPr="005967F4" w:rsidRDefault="005967F4" w:rsidP="005967F4">
      <w:pPr>
        <w:numPr>
          <w:ilvl w:val="1"/>
          <w:numId w:val="17"/>
        </w:numPr>
      </w:pPr>
      <w:r w:rsidRPr="005967F4">
        <w:t>Supply Management</w:t>
      </w:r>
    </w:p>
    <w:p w14:paraId="17E09FF5" w14:textId="77777777" w:rsidR="005967F4" w:rsidRPr="005967F4" w:rsidRDefault="005967F4" w:rsidP="005967F4">
      <w:pPr>
        <w:numPr>
          <w:ilvl w:val="1"/>
          <w:numId w:val="17"/>
        </w:numPr>
      </w:pPr>
      <w:r w:rsidRPr="005967F4">
        <w:t>Greening the OR</w:t>
      </w:r>
    </w:p>
    <w:p w14:paraId="7AC06FCD" w14:textId="77777777" w:rsidR="005967F4" w:rsidRDefault="005967F4" w:rsidP="005967F4">
      <w:pPr>
        <w:ind w:left="360"/>
        <w:sectPr w:rsidR="005967F4" w:rsidSect="006A2998">
          <w:endnotePr>
            <w:numFmt w:val="decimal"/>
          </w:endnotePr>
          <w:type w:val="continuous"/>
          <w:pgSz w:w="12240" w:h="15840" w:code="1"/>
          <w:pgMar w:top="1440" w:right="1440" w:bottom="1440" w:left="1440" w:header="720" w:footer="720" w:gutter="0"/>
          <w:cols w:num="2" w:space="720"/>
          <w:noEndnote/>
          <w:titlePg/>
          <w:docGrid w:linePitch="326"/>
        </w:sectPr>
      </w:pPr>
    </w:p>
    <w:p w14:paraId="1E1F1465" w14:textId="3EE15FAE" w:rsidR="005967F4" w:rsidRDefault="005967F4" w:rsidP="005967F4">
      <w:pPr>
        <w:ind w:left="360"/>
      </w:pPr>
      <w:r>
        <w:t>Two separate narratives must be submitted:</w:t>
      </w:r>
    </w:p>
    <w:p w14:paraId="0C424200" w14:textId="632E9235" w:rsidR="00135533" w:rsidRDefault="003337E6" w:rsidP="006A2998">
      <w:pPr>
        <w:numPr>
          <w:ilvl w:val="1"/>
          <w:numId w:val="18"/>
        </w:numPr>
      </w:pPr>
      <w:r>
        <w:t>Narrative</w:t>
      </w:r>
      <w:r w:rsidR="0041687A">
        <w:t xml:space="preserve"> </w:t>
      </w:r>
      <w:r>
        <w:t>1- Describe an outstanding contribution to direct patient care in perioperative clinical nursing practice, and the impact and outcome of that contribution.</w:t>
      </w:r>
    </w:p>
    <w:p w14:paraId="2AA9C065" w14:textId="5022E5D9" w:rsidR="00135533" w:rsidRDefault="00135533" w:rsidP="005967F4">
      <w:pPr>
        <w:numPr>
          <w:ilvl w:val="1"/>
          <w:numId w:val="18"/>
        </w:numPr>
      </w:pPr>
      <w:r>
        <w:t>Narrative 2 - Describe another outstanding contribution to direct patient care in perioperative clinical nursing practice, and the impact and outcome of that contribution.</w:t>
      </w:r>
    </w:p>
    <w:p w14:paraId="2DFBC0CB" w14:textId="6926C628" w:rsidR="005967F4" w:rsidRDefault="005967F4" w:rsidP="006A2998">
      <w:pPr>
        <w:ind w:left="720"/>
      </w:pPr>
      <w:r>
        <w:rPr>
          <w:noProof/>
        </w:rPr>
        <mc:AlternateContent>
          <mc:Choice Requires="wps">
            <w:drawing>
              <wp:anchor distT="0" distB="0" distL="114300" distR="114300" simplePos="0" relativeHeight="251669504" behindDoc="0" locked="0" layoutInCell="1" allowOverlap="1" wp14:anchorId="354B58CA" wp14:editId="6851EF92">
                <wp:simplePos x="0" y="0"/>
                <wp:positionH relativeFrom="margin">
                  <wp:align>right</wp:align>
                </wp:positionH>
                <wp:positionV relativeFrom="paragraph">
                  <wp:posOffset>82550</wp:posOffset>
                </wp:positionV>
                <wp:extent cx="5934075" cy="0"/>
                <wp:effectExtent l="0" t="0" r="0" b="0"/>
                <wp:wrapNone/>
                <wp:docPr id="1972522620"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55FBE" id="Straight Connector 1"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6.5pt" to="88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" strokecolor="black [3213]" strokeweight=".5pt">
                <v:stroke joinstyle="miter"/>
                <w10:wrap anchorx="margin"/>
              </v:line>
            </w:pict>
          </mc:Fallback>
        </mc:AlternateContent>
      </w:r>
    </w:p>
    <w:p w14:paraId="75D41C3A" w14:textId="3AE66F42" w:rsidR="005967F4" w:rsidRDefault="00B718EB" w:rsidP="00135533">
      <w:pPr>
        <w:numPr>
          <w:ilvl w:val="0"/>
          <w:numId w:val="5"/>
        </w:numPr>
      </w:pPr>
      <w:r w:rsidRPr="00B718EB">
        <w:t>Outstanding Achievement in Perioperative Nursing Evidence Based Practice</w:t>
      </w:r>
      <w:r w:rsidR="003337E6">
        <w:t xml:space="preserve"> </w:t>
      </w:r>
    </w:p>
    <w:p w14:paraId="204EF6D8" w14:textId="7E8E9E1F" w:rsidR="005967F4" w:rsidRPr="005967F4" w:rsidRDefault="005967F4" w:rsidP="005967F4">
      <w:pPr>
        <w:ind w:left="360"/>
      </w:pPr>
      <w:r w:rsidRPr="005967F4">
        <w:t xml:space="preserve">The AORN Outstanding Achievement in Perioperative Nursing Evidence-Based Practice award recognizes a perioperative nurse in leadership or education who has implemented a change in perioperative practice based on evidence at their institution. The change in practice must demonstrate an impact </w:t>
      </w:r>
      <w:proofErr w:type="gramStart"/>
      <w:r w:rsidRPr="005967F4">
        <w:t>in</w:t>
      </w:r>
      <w:proofErr w:type="gramEnd"/>
      <w:r w:rsidRPr="005967F4">
        <w:t xml:space="preserve"> patient care and a sustained impact for a minimum of one year.</w:t>
      </w:r>
    </w:p>
    <w:p w14:paraId="106080F5" w14:textId="7DD95C07" w:rsidR="005967F4" w:rsidRPr="005967F4" w:rsidRDefault="005967F4" w:rsidP="005967F4">
      <w:pPr>
        <w:ind w:left="360"/>
      </w:pPr>
      <w:r w:rsidRPr="005967F4">
        <w:t>Examples of eligible criteria:</w:t>
      </w:r>
    </w:p>
    <w:p w14:paraId="613FEB3A" w14:textId="271823C3" w:rsidR="005967F4" w:rsidRPr="005967F4" w:rsidRDefault="005967F4" w:rsidP="005967F4">
      <w:pPr>
        <w:ind w:left="360"/>
      </w:pPr>
      <w:r w:rsidRPr="005967F4">
        <w:t>The applicant is a clinical nurse who has implemented a change in practice based on evidence at an institution.</w:t>
      </w:r>
    </w:p>
    <w:p w14:paraId="6C30010F" w14:textId="66167317" w:rsidR="005967F4" w:rsidRPr="005967F4" w:rsidRDefault="005967F4" w:rsidP="005967F4">
      <w:pPr>
        <w:ind w:left="360"/>
      </w:pPr>
      <w:r w:rsidRPr="005967F4">
        <w:t>The change in practice must demonstrate</w:t>
      </w:r>
    </w:p>
    <w:p w14:paraId="08A5995C" w14:textId="7A5D894F" w:rsidR="005967F4" w:rsidRPr="005967F4" w:rsidRDefault="005967F4" w:rsidP="006A2998">
      <w:pPr>
        <w:numPr>
          <w:ilvl w:val="0"/>
          <w:numId w:val="19"/>
        </w:numPr>
        <w:spacing w:after="0"/>
      </w:pPr>
      <w:r w:rsidRPr="005967F4">
        <w:t>How the project was designed and implemented.</w:t>
      </w:r>
    </w:p>
    <w:p w14:paraId="53F90A1B" w14:textId="56773F7F" w:rsidR="005967F4" w:rsidRPr="005967F4" w:rsidRDefault="005967F4" w:rsidP="006A2998">
      <w:pPr>
        <w:numPr>
          <w:ilvl w:val="0"/>
          <w:numId w:val="19"/>
        </w:numPr>
        <w:spacing w:after="0"/>
      </w:pPr>
      <w:r w:rsidRPr="005967F4">
        <w:t>How the project impacted patient care.</w:t>
      </w:r>
    </w:p>
    <w:p w14:paraId="140583AE" w14:textId="037CA53B" w:rsidR="005967F4" w:rsidRPr="005967F4" w:rsidRDefault="005967F4" w:rsidP="006A2998">
      <w:pPr>
        <w:numPr>
          <w:ilvl w:val="0"/>
          <w:numId w:val="19"/>
        </w:numPr>
        <w:spacing w:after="0"/>
      </w:pPr>
      <w:r w:rsidRPr="005967F4">
        <w:t>The project must demonstrate a sustained impact for a minimum of one year.</w:t>
      </w:r>
    </w:p>
    <w:p w14:paraId="41474ABA" w14:textId="00DEE9B0" w:rsidR="005967F4" w:rsidRDefault="005967F4" w:rsidP="005967F4"/>
    <w:p w14:paraId="0D2D08C0" w14:textId="52243B75" w:rsidR="005967F4" w:rsidRDefault="005967F4" w:rsidP="006A2998">
      <w:r>
        <w:t>Two out of 3 separate narratives must be submitted:</w:t>
      </w:r>
    </w:p>
    <w:p w14:paraId="72434F03" w14:textId="4734D16D" w:rsidR="00B718EB" w:rsidRDefault="003337E6" w:rsidP="006A2998">
      <w:pPr>
        <w:numPr>
          <w:ilvl w:val="1"/>
          <w:numId w:val="20"/>
        </w:numPr>
      </w:pPr>
      <w:r>
        <w:lastRenderedPageBreak/>
        <w:t>Narrative 1 – Describe the background of the evidence-based practice and its significance to perioperative clinical practice, noting how the project sustained impact for a minimum of one year and future direction.</w:t>
      </w:r>
    </w:p>
    <w:p w14:paraId="646C53EA" w14:textId="26E1D9BD" w:rsidR="00B718EB" w:rsidRDefault="003337E6" w:rsidP="006A2998">
      <w:pPr>
        <w:numPr>
          <w:ilvl w:val="1"/>
          <w:numId w:val="20"/>
        </w:numPr>
      </w:pPr>
      <w:r>
        <w:t>Narrative 2 – Describe the evidence-based practice, including components of the effort, those involved, timelines, patient outcomes, and changes in clinical practice.</w:t>
      </w:r>
    </w:p>
    <w:p w14:paraId="6CE0859A" w14:textId="3C1BFC88" w:rsidR="00B718EB" w:rsidRDefault="003337E6" w:rsidP="005967F4">
      <w:pPr>
        <w:numPr>
          <w:ilvl w:val="1"/>
          <w:numId w:val="20"/>
        </w:numPr>
      </w:pPr>
      <w:r>
        <w:t>Narrative 3 – Describe the presentations, publications, and policies and/or procedures changed.</w:t>
      </w:r>
    </w:p>
    <w:p w14:paraId="4CAF1B66" w14:textId="590C1A01" w:rsidR="005967F4" w:rsidRDefault="005967F4" w:rsidP="006A2998">
      <w:pPr>
        <w:ind w:left="720"/>
      </w:pPr>
      <w:r>
        <w:rPr>
          <w:noProof/>
        </w:rPr>
        <mc:AlternateContent>
          <mc:Choice Requires="wps">
            <w:drawing>
              <wp:anchor distT="0" distB="0" distL="114300" distR="114300" simplePos="0" relativeHeight="251671552" behindDoc="0" locked="0" layoutInCell="1" allowOverlap="1" wp14:anchorId="3FCFFAEB" wp14:editId="7114C65D">
                <wp:simplePos x="0" y="0"/>
                <wp:positionH relativeFrom="margin">
                  <wp:align>right</wp:align>
                </wp:positionH>
                <wp:positionV relativeFrom="paragraph">
                  <wp:posOffset>90805</wp:posOffset>
                </wp:positionV>
                <wp:extent cx="5934075" cy="0"/>
                <wp:effectExtent l="0" t="0" r="0" b="0"/>
                <wp:wrapNone/>
                <wp:docPr id="1490167358"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CB65E" id="Straight Connector 1"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7.15pt" to="883.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" strokecolor="black [3213]" strokeweight=".5pt">
                <v:stroke joinstyle="miter"/>
                <w10:wrap anchorx="margin"/>
              </v:line>
            </w:pict>
          </mc:Fallback>
        </mc:AlternateContent>
      </w:r>
    </w:p>
    <w:p w14:paraId="7DFA1947" w14:textId="1BBB6668" w:rsidR="00B718EB" w:rsidRDefault="00B718EB" w:rsidP="00B718EB">
      <w:pPr>
        <w:numPr>
          <w:ilvl w:val="0"/>
          <w:numId w:val="5"/>
        </w:numPr>
      </w:pPr>
      <w:r w:rsidRPr="00B718EB">
        <w:t>Outstanding Achievement in Perioperative Nursing Management</w:t>
      </w:r>
    </w:p>
    <w:p w14:paraId="15E083F5" w14:textId="77777777" w:rsidR="005967F4" w:rsidRPr="005967F4" w:rsidRDefault="005967F4" w:rsidP="005967F4">
      <w:pPr>
        <w:ind w:left="360"/>
      </w:pPr>
      <w:r w:rsidRPr="005967F4">
        <w:t>The AORN Outstanding Achievement in Perioperative Nursing Management Award recognizes an individual employed as a manager that has demonstrated outstanding achievement in perioperative nursing management.</w:t>
      </w:r>
    </w:p>
    <w:p w14:paraId="613317A8" w14:textId="77777777" w:rsidR="005967F4" w:rsidRPr="005967F4" w:rsidRDefault="005967F4" w:rsidP="005967F4">
      <w:pPr>
        <w:ind w:left="360"/>
      </w:pPr>
      <w:r w:rsidRPr="005967F4">
        <w:t>Examples of eligible criteria:</w:t>
      </w:r>
    </w:p>
    <w:p w14:paraId="001F7714" w14:textId="77777777" w:rsidR="005967F4" w:rsidRPr="005967F4" w:rsidRDefault="005967F4" w:rsidP="005967F4">
      <w:pPr>
        <w:numPr>
          <w:ilvl w:val="0"/>
          <w:numId w:val="21"/>
        </w:numPr>
      </w:pPr>
      <w:r w:rsidRPr="005967F4">
        <w:t>Being the change agent for a more collaborative team.</w:t>
      </w:r>
    </w:p>
    <w:p w14:paraId="5227F515" w14:textId="77777777" w:rsidR="005967F4" w:rsidRPr="005967F4" w:rsidRDefault="005967F4" w:rsidP="005967F4">
      <w:pPr>
        <w:numPr>
          <w:ilvl w:val="0"/>
          <w:numId w:val="21"/>
        </w:numPr>
      </w:pPr>
      <w:r w:rsidRPr="005967F4">
        <w:t>Reducing operating budget while improving staff and patient satisfaction.</w:t>
      </w:r>
    </w:p>
    <w:p w14:paraId="61F21705" w14:textId="77777777" w:rsidR="005967F4" w:rsidRPr="005967F4" w:rsidRDefault="005967F4" w:rsidP="005967F4">
      <w:pPr>
        <w:numPr>
          <w:ilvl w:val="0"/>
          <w:numId w:val="21"/>
        </w:numPr>
      </w:pPr>
      <w:r w:rsidRPr="005967F4">
        <w:t>Reducing Staff turnover, shortages, and contract staff.</w:t>
      </w:r>
    </w:p>
    <w:p w14:paraId="1F6A14BA" w14:textId="77777777" w:rsidR="005967F4" w:rsidRPr="005967F4" w:rsidRDefault="005967F4" w:rsidP="005967F4">
      <w:pPr>
        <w:numPr>
          <w:ilvl w:val="0"/>
          <w:numId w:val="21"/>
        </w:numPr>
      </w:pPr>
      <w:r w:rsidRPr="005967F4">
        <w:t xml:space="preserve">Rewards and </w:t>
      </w:r>
      <w:proofErr w:type="gramStart"/>
      <w:r w:rsidRPr="005967F4">
        <w:t>recognizes</w:t>
      </w:r>
      <w:proofErr w:type="gramEnd"/>
      <w:r w:rsidRPr="005967F4">
        <w:t xml:space="preserve"> staff through awards such as the Daisy award and others the facility he/she works at provides.</w:t>
      </w:r>
    </w:p>
    <w:p w14:paraId="43A9EB5A" w14:textId="77777777" w:rsidR="005967F4" w:rsidRPr="005967F4" w:rsidRDefault="005967F4" w:rsidP="005967F4">
      <w:pPr>
        <w:numPr>
          <w:ilvl w:val="0"/>
          <w:numId w:val="21"/>
        </w:numPr>
      </w:pPr>
      <w:r w:rsidRPr="005967F4">
        <w:t>Managing and navigating supply shortages.</w:t>
      </w:r>
    </w:p>
    <w:p w14:paraId="68B6B5FB" w14:textId="77777777" w:rsidR="005967F4" w:rsidRPr="005967F4" w:rsidRDefault="005967F4" w:rsidP="005967F4">
      <w:pPr>
        <w:numPr>
          <w:ilvl w:val="0"/>
          <w:numId w:val="21"/>
        </w:numPr>
      </w:pPr>
      <w:r w:rsidRPr="005967F4">
        <w:t xml:space="preserve">Implements and </w:t>
      </w:r>
      <w:proofErr w:type="gramStart"/>
      <w:r w:rsidRPr="005967F4">
        <w:t>improves</w:t>
      </w:r>
      <w:proofErr w:type="gramEnd"/>
      <w:r w:rsidRPr="005967F4">
        <w:t xml:space="preserve"> </w:t>
      </w:r>
      <w:proofErr w:type="gramStart"/>
      <w:r w:rsidRPr="005967F4">
        <w:t>a pre</w:t>
      </w:r>
      <w:proofErr w:type="gramEnd"/>
      <w:r w:rsidRPr="005967F4">
        <w:t>-admission testing for elective surgical patients.</w:t>
      </w:r>
    </w:p>
    <w:p w14:paraId="447059AA" w14:textId="77777777" w:rsidR="005967F4" w:rsidRPr="005967F4" w:rsidRDefault="005967F4" w:rsidP="005967F4">
      <w:pPr>
        <w:numPr>
          <w:ilvl w:val="0"/>
          <w:numId w:val="21"/>
        </w:numPr>
      </w:pPr>
      <w:r w:rsidRPr="005967F4">
        <w:t>Implementing a new program into the facility and describing the impact of the program.</w:t>
      </w:r>
    </w:p>
    <w:p w14:paraId="4968656C" w14:textId="77777777" w:rsidR="005967F4" w:rsidRDefault="005967F4" w:rsidP="006A2998">
      <w:pPr>
        <w:ind w:left="360"/>
      </w:pPr>
      <w:r>
        <w:t>Two separate narratives must be submitted:</w:t>
      </w:r>
    </w:p>
    <w:p w14:paraId="6C129709" w14:textId="329ED176" w:rsidR="00B718EB" w:rsidRDefault="003337E6" w:rsidP="006A2998">
      <w:pPr>
        <w:numPr>
          <w:ilvl w:val="1"/>
          <w:numId w:val="22"/>
        </w:numPr>
      </w:pPr>
      <w:r>
        <w:t>Narrative 1 – Describe an outstanding contribution/program that you have organized and completed that demonstrates your management skills and describe the impact and outcome of that contribution to perioperative nursing as practiced in your facility.</w:t>
      </w:r>
    </w:p>
    <w:p w14:paraId="5B6E0C18" w14:textId="39561423" w:rsidR="009F513C" w:rsidRDefault="009F513C" w:rsidP="005967F4">
      <w:pPr>
        <w:numPr>
          <w:ilvl w:val="1"/>
          <w:numId w:val="22"/>
        </w:numPr>
      </w:pPr>
      <w:r>
        <w:t>Narrative 2 – Describe another outstanding contribution/program that you have organized and completed that demonstrates your management skills and describe the impact and outcome of that contribution to perioperative nursing as practiced in your facility.</w:t>
      </w:r>
    </w:p>
    <w:p w14:paraId="2F920F6A" w14:textId="487AC57D" w:rsidR="005967F4" w:rsidRDefault="00F333F7" w:rsidP="006A2998">
      <w:pPr>
        <w:ind w:left="720"/>
      </w:pPr>
      <w:r>
        <w:rPr>
          <w:noProof/>
        </w:rPr>
        <mc:AlternateContent>
          <mc:Choice Requires="wps">
            <w:drawing>
              <wp:anchor distT="0" distB="0" distL="114300" distR="114300" simplePos="0" relativeHeight="251679744" behindDoc="0" locked="0" layoutInCell="1" allowOverlap="1" wp14:anchorId="28F72880" wp14:editId="2CD9730B">
                <wp:simplePos x="0" y="0"/>
                <wp:positionH relativeFrom="margin">
                  <wp:posOffset>0</wp:posOffset>
                </wp:positionH>
                <wp:positionV relativeFrom="paragraph">
                  <wp:posOffset>0</wp:posOffset>
                </wp:positionV>
                <wp:extent cx="5934075" cy="0"/>
                <wp:effectExtent l="0" t="0" r="0" b="0"/>
                <wp:wrapNone/>
                <wp:docPr id="151300710"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EA631"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" strokecolor="black [3213]" strokeweight=".5pt">
                <v:stroke joinstyle="miter"/>
                <w10:wrap anchorx="margin"/>
              </v:line>
            </w:pict>
          </mc:Fallback>
        </mc:AlternateContent>
      </w:r>
    </w:p>
    <w:p w14:paraId="7EA8A9EE" w14:textId="1CD8DCE5" w:rsidR="00B718EB" w:rsidRDefault="00B718EB" w:rsidP="00B718EB">
      <w:pPr>
        <w:numPr>
          <w:ilvl w:val="0"/>
          <w:numId w:val="5"/>
        </w:numPr>
      </w:pPr>
      <w:r w:rsidRPr="00B718EB">
        <w:t>Outstanding Achievement in Perioperative</w:t>
      </w:r>
      <w:r w:rsidR="0038643B">
        <w:t xml:space="preserve"> Nursing</w:t>
      </w:r>
      <w:r w:rsidRPr="00B718EB">
        <w:t xml:space="preserve"> Research Practice</w:t>
      </w:r>
    </w:p>
    <w:p w14:paraId="4C13B113" w14:textId="77777777" w:rsidR="00317BC7" w:rsidRPr="00317BC7" w:rsidRDefault="00317BC7" w:rsidP="00317BC7">
      <w:pPr>
        <w:ind w:left="360"/>
      </w:pPr>
      <w:r w:rsidRPr="00317BC7">
        <w:t>The Outstanding Achievement in Perioperative Nursing Research Practice award recognizes an individual perioperative registered nurse who has conducted scientific research that demonstrates an impact on perioperative nursing practice.</w:t>
      </w:r>
    </w:p>
    <w:p w14:paraId="2A7CFED8" w14:textId="77777777" w:rsidR="00317BC7" w:rsidRPr="00317BC7" w:rsidRDefault="00317BC7" w:rsidP="00317BC7">
      <w:pPr>
        <w:ind w:left="360"/>
      </w:pPr>
      <w:r w:rsidRPr="00317BC7">
        <w:lastRenderedPageBreak/>
        <w:t>Examples of eligible criteria:</w:t>
      </w:r>
    </w:p>
    <w:p w14:paraId="18496F40" w14:textId="77777777" w:rsidR="00317BC7" w:rsidRPr="00317BC7" w:rsidRDefault="00317BC7" w:rsidP="00317BC7">
      <w:pPr>
        <w:numPr>
          <w:ilvl w:val="0"/>
          <w:numId w:val="23"/>
        </w:numPr>
      </w:pPr>
      <w:r w:rsidRPr="00317BC7">
        <w:t>Has the potential to advance perioperative nursing practice.</w:t>
      </w:r>
    </w:p>
    <w:p w14:paraId="543DA85D" w14:textId="77777777" w:rsidR="00317BC7" w:rsidRPr="00317BC7" w:rsidRDefault="00317BC7" w:rsidP="00317BC7">
      <w:pPr>
        <w:numPr>
          <w:ilvl w:val="0"/>
          <w:numId w:val="23"/>
        </w:numPr>
      </w:pPr>
      <w:r w:rsidRPr="00317BC7">
        <w:t>Demonstrates scholarly merit and dissemination of findings.</w:t>
      </w:r>
    </w:p>
    <w:p w14:paraId="5C70E7E0" w14:textId="77777777" w:rsidR="00317BC7" w:rsidRPr="00317BC7" w:rsidRDefault="00317BC7" w:rsidP="00317BC7">
      <w:pPr>
        <w:numPr>
          <w:ilvl w:val="0"/>
          <w:numId w:val="23"/>
        </w:numPr>
      </w:pPr>
      <w:r w:rsidRPr="00317BC7">
        <w:t>Significant contribution to integration of scientific findings to innovations in nursing practice.</w:t>
      </w:r>
    </w:p>
    <w:p w14:paraId="744727C0" w14:textId="77777777" w:rsidR="00317BC7" w:rsidRDefault="00317BC7" w:rsidP="006A2998">
      <w:pPr>
        <w:ind w:left="360"/>
      </w:pPr>
      <w:r>
        <w:t>Two separate narratives must be submitted:</w:t>
      </w:r>
    </w:p>
    <w:p w14:paraId="111E4C7F" w14:textId="74487157" w:rsidR="00B718EB" w:rsidRDefault="00833862" w:rsidP="006A2998">
      <w:pPr>
        <w:numPr>
          <w:ilvl w:val="1"/>
          <w:numId w:val="24"/>
        </w:numPr>
      </w:pPr>
      <w:r>
        <w:t>Narrative 1 – Describe the background of the research practice and its significance to perioperative clinical practice noting ongoing and future direction.</w:t>
      </w:r>
    </w:p>
    <w:p w14:paraId="65A33E8A" w14:textId="28586DCF" w:rsidR="00B718EB" w:rsidRDefault="00833862" w:rsidP="00317BC7">
      <w:pPr>
        <w:numPr>
          <w:ilvl w:val="1"/>
          <w:numId w:val="24"/>
        </w:numPr>
      </w:pPr>
      <w:r>
        <w:t>Narrative 2 – Describe the research including the following components of the effort: Timeline, Methodology, Consent, Statistical Analysis, Findings, Limitations, Patient Outcomes, Changes in Clinical Practice/Products, Presentations, Publications, Policy and Procedure, and Suggestions for further research.</w:t>
      </w:r>
    </w:p>
    <w:p w14:paraId="2D80F25A" w14:textId="404E9113" w:rsidR="00317BC7" w:rsidRDefault="00317BC7" w:rsidP="006A2998">
      <w:pPr>
        <w:ind w:left="720"/>
      </w:pPr>
      <w:r>
        <w:rPr>
          <w:noProof/>
        </w:rPr>
        <mc:AlternateContent>
          <mc:Choice Requires="wps">
            <w:drawing>
              <wp:anchor distT="0" distB="0" distL="114300" distR="114300" simplePos="0" relativeHeight="251673600" behindDoc="0" locked="0" layoutInCell="1" allowOverlap="1" wp14:anchorId="347028D0" wp14:editId="21205148">
                <wp:simplePos x="0" y="0"/>
                <wp:positionH relativeFrom="margin">
                  <wp:align>right</wp:align>
                </wp:positionH>
                <wp:positionV relativeFrom="paragraph">
                  <wp:posOffset>116840</wp:posOffset>
                </wp:positionV>
                <wp:extent cx="5934075" cy="0"/>
                <wp:effectExtent l="0" t="0" r="0" b="0"/>
                <wp:wrapNone/>
                <wp:docPr id="1134444751"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27635" id="Straight Connector 1"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9.2pt" to="88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" strokecolor="black [3213]" strokeweight=".5pt">
                <v:stroke joinstyle="miter"/>
                <w10:wrap anchorx="margin"/>
              </v:line>
            </w:pict>
          </mc:Fallback>
        </mc:AlternateContent>
      </w:r>
    </w:p>
    <w:p w14:paraId="278C1A74" w14:textId="6310D5F9" w:rsidR="00B718EB" w:rsidRDefault="00B718EB" w:rsidP="00B718EB">
      <w:pPr>
        <w:numPr>
          <w:ilvl w:val="0"/>
          <w:numId w:val="5"/>
        </w:numPr>
      </w:pPr>
      <w:r w:rsidRPr="00B718EB">
        <w:t>Outstanding Volunteer Leadership</w:t>
      </w:r>
    </w:p>
    <w:p w14:paraId="63A9728C" w14:textId="77777777" w:rsidR="00317BC7" w:rsidRPr="00317BC7" w:rsidRDefault="00317BC7" w:rsidP="00317BC7">
      <w:pPr>
        <w:ind w:left="360"/>
      </w:pPr>
      <w:r w:rsidRPr="00317BC7">
        <w:t>The AORN Outstanding Volunteer Leadership Award recognizes individuals who demonstrate outstanding achievement in volunteer service as exhibited by participation in developing their Chapter, Specialty Assembly, State Council and service in their community. Successful candidates for this award support their professional organization and their communities with exceptional commitment, creativity, clinical knowledge, compassionate care, servant leadership and creating a better environment and quality of life for those served.</w:t>
      </w:r>
    </w:p>
    <w:p w14:paraId="769C5420" w14:textId="77777777" w:rsidR="00317BC7" w:rsidRPr="00317BC7" w:rsidRDefault="00317BC7" w:rsidP="00317BC7">
      <w:pPr>
        <w:ind w:left="360"/>
      </w:pPr>
      <w:r w:rsidRPr="00317BC7">
        <w:t>Examples of eligible criteria:</w:t>
      </w:r>
    </w:p>
    <w:p w14:paraId="665445B6" w14:textId="77777777" w:rsidR="00317BC7" w:rsidRPr="00317BC7" w:rsidRDefault="00317BC7" w:rsidP="00317BC7">
      <w:pPr>
        <w:numPr>
          <w:ilvl w:val="0"/>
          <w:numId w:val="25"/>
        </w:numPr>
      </w:pPr>
      <w:r w:rsidRPr="00317BC7">
        <w:t>Outstanding contributions to a committee, program or other chapter or community initiative.</w:t>
      </w:r>
    </w:p>
    <w:p w14:paraId="4A033B25" w14:textId="77777777" w:rsidR="00317BC7" w:rsidRPr="00317BC7" w:rsidRDefault="00317BC7" w:rsidP="00317BC7">
      <w:pPr>
        <w:numPr>
          <w:ilvl w:val="0"/>
          <w:numId w:val="25"/>
        </w:numPr>
      </w:pPr>
      <w:r w:rsidRPr="00317BC7">
        <w:t>Specialty Assembly involvement and leadership to influence change in Specialty Assembly areas of practice.</w:t>
      </w:r>
    </w:p>
    <w:p w14:paraId="7900E716" w14:textId="77777777" w:rsidR="00317BC7" w:rsidRPr="00317BC7" w:rsidRDefault="00317BC7" w:rsidP="00317BC7">
      <w:pPr>
        <w:numPr>
          <w:ilvl w:val="0"/>
          <w:numId w:val="25"/>
        </w:numPr>
      </w:pPr>
      <w:r w:rsidRPr="00317BC7">
        <w:t>Meetings with state representatives to influence and promote positive change, chapter growth, state council implementation and other professional advancements.</w:t>
      </w:r>
    </w:p>
    <w:p w14:paraId="32AE1F5E" w14:textId="77777777" w:rsidR="00317BC7" w:rsidRPr="00317BC7" w:rsidRDefault="00317BC7" w:rsidP="00317BC7">
      <w:pPr>
        <w:numPr>
          <w:ilvl w:val="0"/>
          <w:numId w:val="25"/>
        </w:numPr>
      </w:pPr>
      <w:r w:rsidRPr="00317BC7">
        <w:t>Significant involvement and collaboration with other national or local groups where perioperative nursing is supported and advanced.</w:t>
      </w:r>
    </w:p>
    <w:p w14:paraId="5CF63409" w14:textId="77777777" w:rsidR="00317BC7" w:rsidRPr="00317BC7" w:rsidRDefault="00317BC7" w:rsidP="00317BC7">
      <w:pPr>
        <w:numPr>
          <w:ilvl w:val="0"/>
          <w:numId w:val="25"/>
        </w:numPr>
      </w:pPr>
      <w:r w:rsidRPr="00317BC7">
        <w:t>Support and work in collaboration with facility-based initiatives that serve and benefit the community.</w:t>
      </w:r>
    </w:p>
    <w:p w14:paraId="6C3723C5" w14:textId="77777777" w:rsidR="00317BC7" w:rsidRPr="00317BC7" w:rsidRDefault="00317BC7" w:rsidP="00317BC7">
      <w:pPr>
        <w:numPr>
          <w:ilvl w:val="0"/>
          <w:numId w:val="25"/>
        </w:numPr>
      </w:pPr>
      <w:r w:rsidRPr="00317BC7">
        <w:t xml:space="preserve">Community-based initiatives may include but are not limited </w:t>
      </w:r>
      <w:proofErr w:type="gramStart"/>
      <w:r w:rsidRPr="00317BC7">
        <w:t>to;</w:t>
      </w:r>
      <w:proofErr w:type="gramEnd"/>
      <w:r w:rsidRPr="00317BC7">
        <w:t xml:space="preserve"> Mission trips, Military Troop Support, Health and Wellbeing, Family Shelters, Schools, Donation Drives, Food Programs and Pantries, Immunization Clinics, Life Support Education, Trainer and Lecturer for Workshops, Fundraisers, After School Services, Voter Registration, Clean Environmental Projects, Libraries, and Charities.</w:t>
      </w:r>
    </w:p>
    <w:p w14:paraId="340CD5B3" w14:textId="77777777" w:rsidR="00317BC7" w:rsidRDefault="00317BC7" w:rsidP="006A2998">
      <w:pPr>
        <w:ind w:left="360"/>
      </w:pPr>
      <w:r>
        <w:t>Two separate narratives must be submitted:</w:t>
      </w:r>
    </w:p>
    <w:p w14:paraId="66A5CAC1" w14:textId="74B91A0D" w:rsidR="00317BC7" w:rsidRDefault="00833862" w:rsidP="006A2998">
      <w:pPr>
        <w:numPr>
          <w:ilvl w:val="1"/>
          <w:numId w:val="28"/>
        </w:numPr>
      </w:pPr>
      <w:r>
        <w:lastRenderedPageBreak/>
        <w:t>Narrative 1 – Describe an outstanding contribution of how you have demonstrated outstanding volunteer leadership in guiding and developing your local AORN chapter, Specialty Assembly, State Council or a notable contribution to AORN National and or service in the community.</w:t>
      </w:r>
    </w:p>
    <w:p w14:paraId="1996E9A3" w14:textId="7F8B0181" w:rsidR="00B718EB" w:rsidRPr="00B718EB" w:rsidRDefault="00833862" w:rsidP="006A2998">
      <w:pPr>
        <w:numPr>
          <w:ilvl w:val="1"/>
          <w:numId w:val="28"/>
        </w:numPr>
      </w:pPr>
      <w:r>
        <w:t xml:space="preserve">Narrative 2 </w:t>
      </w:r>
      <w:r w:rsidR="009F513C">
        <w:t xml:space="preserve">- Describe another outstanding contribution of how you have demonstrated outstanding volunteer leadership in guiding and developing your local AORN chapter, Specialty Assembly, State Council or a notable contribution to AORN National and </w:t>
      </w:r>
      <w:proofErr w:type="gramStart"/>
      <w:r w:rsidR="009F513C">
        <w:t>or</w:t>
      </w:r>
      <w:proofErr w:type="gramEnd"/>
      <w:r w:rsidR="009F513C">
        <w:t xml:space="preserve"> service in the community. If your volunteer service is outside of AORN, describe your commitment to your community and how it has successfully created a positive impact.</w:t>
      </w:r>
    </w:p>
    <w:p w14:paraId="3FAB2524" w14:textId="12C5A27C" w:rsidR="00317BC7" w:rsidRDefault="00317BC7" w:rsidP="006A2998">
      <w:pPr>
        <w:ind w:left="720"/>
      </w:pPr>
      <w:r>
        <w:rPr>
          <w:noProof/>
        </w:rPr>
        <mc:AlternateContent>
          <mc:Choice Requires="wps">
            <w:drawing>
              <wp:anchor distT="0" distB="0" distL="114300" distR="114300" simplePos="0" relativeHeight="251675648" behindDoc="0" locked="0" layoutInCell="1" allowOverlap="1" wp14:anchorId="515472A1" wp14:editId="496268CB">
                <wp:simplePos x="0" y="0"/>
                <wp:positionH relativeFrom="margin">
                  <wp:align>right</wp:align>
                </wp:positionH>
                <wp:positionV relativeFrom="paragraph">
                  <wp:posOffset>123825</wp:posOffset>
                </wp:positionV>
                <wp:extent cx="5934075" cy="0"/>
                <wp:effectExtent l="0" t="0" r="0" b="0"/>
                <wp:wrapNone/>
                <wp:docPr id="1597820788"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E88E0" id="Straight Connector 1"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9.75pt" to="883.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" strokecolor="black [3213]" strokeweight=".5pt">
                <v:stroke joinstyle="miter"/>
                <w10:wrap anchorx="margin"/>
              </v:line>
            </w:pict>
          </mc:Fallback>
        </mc:AlternateContent>
      </w:r>
    </w:p>
    <w:p w14:paraId="44DFABE2" w14:textId="0483A80F" w:rsidR="00B718EB" w:rsidRDefault="00317BC7" w:rsidP="00B718EB">
      <w:pPr>
        <w:numPr>
          <w:ilvl w:val="0"/>
          <w:numId w:val="5"/>
        </w:numPr>
      </w:pPr>
      <w:r>
        <w:t xml:space="preserve">Edith Dee Hall </w:t>
      </w:r>
      <w:r w:rsidR="00B718EB" w:rsidRPr="00B718EB">
        <w:t>Rising Star Award</w:t>
      </w:r>
    </w:p>
    <w:p w14:paraId="26273813" w14:textId="43C55FE5" w:rsidR="00317BC7" w:rsidRPr="00317BC7" w:rsidRDefault="00317BC7" w:rsidP="00317BC7">
      <w:pPr>
        <w:ind w:left="360"/>
      </w:pPr>
      <w:r w:rsidRPr="00317BC7">
        <w:t xml:space="preserve">The AORN </w:t>
      </w:r>
      <w:r>
        <w:t xml:space="preserve">Edith Dee Hall </w:t>
      </w:r>
      <w:r w:rsidRPr="00317BC7">
        <w:t xml:space="preserve">Rising Star Award recognizes individuals who demonstrate outstanding commitment to the perioperative profession. This award honors a registered nurse with less than five years of service, with noteworthy contributions and accomplishments that distinguish them as potential leaders in the future. The successful candidate will be individuals whose performance demonstrate proficiency and clinical </w:t>
      </w:r>
      <w:proofErr w:type="gramStart"/>
      <w:r w:rsidRPr="00317BC7">
        <w:t>skill</w:t>
      </w:r>
      <w:proofErr w:type="gramEnd"/>
      <w:r w:rsidRPr="00317BC7">
        <w:t>, adeptness, advancement, innovation, and professional leadership qualities. Successful candidates are acknowledged as valuable team members who contribute in a significant way to the profession.</w:t>
      </w:r>
    </w:p>
    <w:p w14:paraId="499EFA7B" w14:textId="77777777" w:rsidR="00317BC7" w:rsidRPr="00317BC7" w:rsidRDefault="00317BC7" w:rsidP="00317BC7">
      <w:pPr>
        <w:ind w:left="360"/>
      </w:pPr>
      <w:r w:rsidRPr="00317BC7">
        <w:t>Examples of eligible criteria:</w:t>
      </w:r>
    </w:p>
    <w:p w14:paraId="72FC28C2" w14:textId="77777777" w:rsidR="00317BC7" w:rsidRPr="00317BC7" w:rsidRDefault="00317BC7" w:rsidP="00317BC7">
      <w:pPr>
        <w:numPr>
          <w:ilvl w:val="0"/>
          <w:numId w:val="29"/>
        </w:numPr>
      </w:pPr>
      <w:r w:rsidRPr="00317BC7">
        <w:t>Beginner nurse who demonstrates AORN values and professional standards of behavior in perioperative nursing.</w:t>
      </w:r>
    </w:p>
    <w:p w14:paraId="4EB47FC7" w14:textId="77777777" w:rsidR="00317BC7" w:rsidRPr="00317BC7" w:rsidRDefault="00317BC7" w:rsidP="00317BC7">
      <w:pPr>
        <w:numPr>
          <w:ilvl w:val="0"/>
          <w:numId w:val="29"/>
        </w:numPr>
      </w:pPr>
      <w:r w:rsidRPr="00317BC7">
        <w:t>Sustained involvement in committees at the local, state and national levels and influence in facilitating positive change and quality improvements in professional practice.</w:t>
      </w:r>
    </w:p>
    <w:p w14:paraId="7D96E54F" w14:textId="77777777" w:rsidR="00317BC7" w:rsidRPr="00317BC7" w:rsidRDefault="00317BC7" w:rsidP="00317BC7">
      <w:pPr>
        <w:numPr>
          <w:ilvl w:val="0"/>
          <w:numId w:val="29"/>
        </w:numPr>
      </w:pPr>
      <w:r w:rsidRPr="00317BC7">
        <w:t>Outstanding contributions to a committee, program or other chapter or community initiatives.</w:t>
      </w:r>
    </w:p>
    <w:p w14:paraId="20E7F6BF" w14:textId="77777777" w:rsidR="00317BC7" w:rsidRPr="00317BC7" w:rsidRDefault="00317BC7" w:rsidP="00317BC7">
      <w:pPr>
        <w:numPr>
          <w:ilvl w:val="0"/>
          <w:numId w:val="29"/>
        </w:numPr>
      </w:pPr>
      <w:r w:rsidRPr="00317BC7">
        <w:t>Involvement in a specific project during the previous 12 months that helped to change or improve clinical practice.</w:t>
      </w:r>
    </w:p>
    <w:p w14:paraId="7DF1B85A" w14:textId="77777777" w:rsidR="00317BC7" w:rsidRPr="00317BC7" w:rsidRDefault="00317BC7" w:rsidP="00317BC7">
      <w:pPr>
        <w:numPr>
          <w:ilvl w:val="0"/>
          <w:numId w:val="29"/>
        </w:numPr>
      </w:pPr>
      <w:r w:rsidRPr="00317BC7">
        <w:t>Completion of a special project that demonstrates a clear and vested interest in perioperative nursing.</w:t>
      </w:r>
    </w:p>
    <w:p w14:paraId="0C289E69" w14:textId="77777777" w:rsidR="00317BC7" w:rsidRDefault="00317BC7" w:rsidP="006A2998">
      <w:pPr>
        <w:ind w:left="360"/>
      </w:pPr>
      <w:r>
        <w:t>Two separate narratives must be submitted:</w:t>
      </w:r>
    </w:p>
    <w:p w14:paraId="77FCB054" w14:textId="787D0BB5" w:rsidR="00B718EB" w:rsidRDefault="00833862" w:rsidP="006A2998">
      <w:pPr>
        <w:numPr>
          <w:ilvl w:val="1"/>
          <w:numId w:val="30"/>
        </w:numPr>
      </w:pPr>
      <w:r>
        <w:t>Narrative 1 – Describe an outstanding contribution to perioperative nursing and/or AORN and the impact and outcome of that contribution.</w:t>
      </w:r>
    </w:p>
    <w:p w14:paraId="4E7EE31A" w14:textId="7227FD89" w:rsidR="009F513C" w:rsidRDefault="009F513C" w:rsidP="00317BC7">
      <w:pPr>
        <w:numPr>
          <w:ilvl w:val="1"/>
          <w:numId w:val="30"/>
        </w:numPr>
      </w:pPr>
      <w:r>
        <w:t>Narrative 2 – Describe an outstanding contribution to perioperative nursing and/or AORN and the impact and outcome of that contribution.</w:t>
      </w:r>
    </w:p>
    <w:p w14:paraId="22FD62E2" w14:textId="77777777" w:rsidR="00F333F7" w:rsidRDefault="00F333F7" w:rsidP="006A2998">
      <w:pPr>
        <w:ind w:left="1440"/>
      </w:pPr>
    </w:p>
    <w:p w14:paraId="6AE4B1B8" w14:textId="033668CF" w:rsidR="00317BC7" w:rsidRPr="00B718EB" w:rsidRDefault="00317BC7" w:rsidP="006A2998">
      <w:pPr>
        <w:ind w:left="1440"/>
      </w:pPr>
      <w:r>
        <w:rPr>
          <w:noProof/>
        </w:rPr>
        <mc:AlternateContent>
          <mc:Choice Requires="wps">
            <w:drawing>
              <wp:anchor distT="0" distB="0" distL="114300" distR="114300" simplePos="0" relativeHeight="251677696" behindDoc="0" locked="0" layoutInCell="1" allowOverlap="1" wp14:anchorId="3941B417" wp14:editId="54424109">
                <wp:simplePos x="0" y="0"/>
                <wp:positionH relativeFrom="margin">
                  <wp:align>right</wp:align>
                </wp:positionH>
                <wp:positionV relativeFrom="paragraph">
                  <wp:posOffset>75565</wp:posOffset>
                </wp:positionV>
                <wp:extent cx="5934075" cy="0"/>
                <wp:effectExtent l="0" t="0" r="0" b="0"/>
                <wp:wrapNone/>
                <wp:docPr id="644132480"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23853" id="Straight Connector 1"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5.95pt" to="883.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" strokecolor="black [3213]" strokeweight=".5pt">
                <v:stroke joinstyle="miter"/>
                <w10:wrap anchorx="margin"/>
              </v:line>
            </w:pict>
          </mc:Fallback>
        </mc:AlternateContent>
      </w:r>
    </w:p>
    <w:p w14:paraId="53D1CB7A" w14:textId="12D6D45F" w:rsidR="00B718EB" w:rsidRDefault="00B718EB" w:rsidP="00C6012A">
      <w:pPr>
        <w:numPr>
          <w:ilvl w:val="0"/>
          <w:numId w:val="5"/>
        </w:numPr>
      </w:pPr>
      <w:r w:rsidRPr="00B718EB">
        <w:lastRenderedPageBreak/>
        <w:t>Nurse</w:t>
      </w:r>
      <w:r w:rsidR="0029317B">
        <w:t xml:space="preserve"> Executive</w:t>
      </w:r>
      <w:r w:rsidRPr="00B718EB">
        <w:t xml:space="preserve"> Award</w:t>
      </w:r>
    </w:p>
    <w:p w14:paraId="2E243F2E" w14:textId="120AD782" w:rsidR="00317BC7" w:rsidRDefault="00317BC7" w:rsidP="00317BC7">
      <w:pPr>
        <w:ind w:left="360"/>
      </w:pPr>
      <w:r w:rsidRPr="00317BC7">
        <w:t>This award recognizes an exceptional nurse executive who develops and supports their staff, fosters teamwork, finds innovative solutions to problems, and continually makes improvements to provide excellent patient care. Roles have different names at each facility - this award would recognize roles including but not limited to Director, ACNO, CNO, Vice President, or an equivalent title within the Perioperative team.</w:t>
      </w:r>
    </w:p>
    <w:p w14:paraId="769614FE" w14:textId="77777777" w:rsidR="00317BC7" w:rsidRDefault="00317BC7" w:rsidP="00317BC7">
      <w:pPr>
        <w:ind w:left="360"/>
      </w:pPr>
      <w:r>
        <w:t>Two separate narratives must be submitted:</w:t>
      </w:r>
    </w:p>
    <w:p w14:paraId="081295F1" w14:textId="7361EA4A" w:rsidR="009F513C" w:rsidRDefault="009F513C" w:rsidP="006A2998">
      <w:pPr>
        <w:numPr>
          <w:ilvl w:val="1"/>
          <w:numId w:val="30"/>
        </w:numPr>
      </w:pPr>
      <w:r w:rsidRPr="009F513C">
        <w:t xml:space="preserve">Narrative 1: Name one accomplishment that meets the criteria of a nurse executive. </w:t>
      </w:r>
    </w:p>
    <w:p w14:paraId="139FAB5C" w14:textId="2BB14367" w:rsidR="009F513C" w:rsidRDefault="009F513C">
      <w:pPr>
        <w:numPr>
          <w:ilvl w:val="1"/>
          <w:numId w:val="30"/>
        </w:numPr>
      </w:pPr>
      <w:r w:rsidRPr="009F513C">
        <w:t>Narrative 2: Name another accomplishment that meets the criteria of a nurse executive</w:t>
      </w:r>
    </w:p>
    <w:p w14:paraId="0FF8832A" w14:textId="77777777" w:rsidR="0041687A" w:rsidRDefault="0041687A" w:rsidP="0041687A"/>
    <w:p w14:paraId="29EB9EC4" w14:textId="5015B019" w:rsidR="0041687A" w:rsidRPr="00B718EB" w:rsidRDefault="0041687A" w:rsidP="006A2998">
      <w:r>
        <w:rPr>
          <w:noProof/>
        </w:rPr>
        <mc:AlternateContent>
          <mc:Choice Requires="wps">
            <w:drawing>
              <wp:anchor distT="0" distB="0" distL="114300" distR="114300" simplePos="0" relativeHeight="251681792" behindDoc="0" locked="0" layoutInCell="1" allowOverlap="1" wp14:anchorId="6B118985" wp14:editId="1AD59660">
                <wp:simplePos x="0" y="0"/>
                <wp:positionH relativeFrom="margin">
                  <wp:posOffset>0</wp:posOffset>
                </wp:positionH>
                <wp:positionV relativeFrom="paragraph">
                  <wp:posOffset>0</wp:posOffset>
                </wp:positionV>
                <wp:extent cx="5934075" cy="0"/>
                <wp:effectExtent l="0" t="0" r="0" b="0"/>
                <wp:wrapNone/>
                <wp:docPr id="1336254507" name="Straight Connector 1"/>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1B8CD"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" strokecolor="black [3213]" strokeweight=".5pt">
                <v:stroke joinstyle="miter"/>
                <w10:wrap anchorx="margin"/>
              </v:line>
            </w:pict>
          </mc:Fallback>
        </mc:AlternateContent>
      </w:r>
    </w:p>
    <w:p w14:paraId="2E4B4C51" w14:textId="6A0BD326" w:rsidR="00B718EB" w:rsidRDefault="0041687A" w:rsidP="0041687A">
      <w:pPr>
        <w:pStyle w:val="ListParagraph"/>
        <w:numPr>
          <w:ilvl w:val="0"/>
          <w:numId w:val="5"/>
        </w:numPr>
      </w:pPr>
      <w:r>
        <w:t>Barba Edwards Innovation Award</w:t>
      </w:r>
    </w:p>
    <w:p w14:paraId="10E4FE00" w14:textId="77777777" w:rsidR="0041687A" w:rsidRDefault="0041687A" w:rsidP="0041687A">
      <w:r>
        <w:t xml:space="preserve">The AORN Barba Edwards Innovation Award recognizes perioperative nurses who are change agents and drive innovation whether large or small, significantly advance perioperative nursing practice or uniquely address unmet needs in the perioperative arena.  Successful nominees collaborate with a diverse interdisciplinary team while demonstrating exceptional creativity leading to improved patient care, enhanced nursing practices with clear impact of improved patient outcomes, increased efficiency or financial benefits.  </w:t>
      </w:r>
    </w:p>
    <w:p w14:paraId="3BF0F5BB" w14:textId="77777777" w:rsidR="0041687A" w:rsidRDefault="0041687A" w:rsidP="0041687A">
      <w:r>
        <w:t>Examples of eligible criteria:</w:t>
      </w:r>
    </w:p>
    <w:p w14:paraId="6677BB63" w14:textId="77777777" w:rsidR="00826018" w:rsidRDefault="00826018" w:rsidP="00826018">
      <w:pPr>
        <w:numPr>
          <w:ilvl w:val="0"/>
          <w:numId w:val="44"/>
        </w:numPr>
        <w:spacing w:line="278" w:lineRule="auto"/>
      </w:pPr>
      <w:r>
        <w:t>Implements innovative solutions to advance patient safety and health outcomes.</w:t>
      </w:r>
    </w:p>
    <w:p w14:paraId="1A5CB031" w14:textId="77777777" w:rsidR="00826018" w:rsidRDefault="00826018" w:rsidP="00826018">
      <w:pPr>
        <w:numPr>
          <w:ilvl w:val="0"/>
          <w:numId w:val="44"/>
        </w:numPr>
        <w:spacing w:line="278" w:lineRule="auto"/>
      </w:pPr>
      <w:r>
        <w:t>Strengthens the culture of nursing innovation.</w:t>
      </w:r>
    </w:p>
    <w:p w14:paraId="70DFF880" w14:textId="77777777" w:rsidR="00826018" w:rsidRDefault="00826018" w:rsidP="00826018">
      <w:pPr>
        <w:numPr>
          <w:ilvl w:val="0"/>
          <w:numId w:val="44"/>
        </w:numPr>
        <w:spacing w:line="278" w:lineRule="auto"/>
      </w:pPr>
      <w:r>
        <w:t>Contributes to health equity and access in healthcare delivery.</w:t>
      </w:r>
    </w:p>
    <w:p w14:paraId="5B4D4940" w14:textId="77777777" w:rsidR="00826018" w:rsidRDefault="00826018" w:rsidP="00826018">
      <w:pPr>
        <w:numPr>
          <w:ilvl w:val="0"/>
          <w:numId w:val="44"/>
        </w:numPr>
        <w:spacing w:line="278" w:lineRule="auto"/>
      </w:pPr>
      <w:r w:rsidRPr="00B477AB">
        <w:t xml:space="preserve">Improves </w:t>
      </w:r>
      <w:r>
        <w:t xml:space="preserve">the </w:t>
      </w:r>
      <w:r w:rsidRPr="00B477AB">
        <w:t>nursing p</w:t>
      </w:r>
      <w:r>
        <w:t xml:space="preserve">rofession </w:t>
      </w:r>
      <w:r w:rsidRPr="00B477AB">
        <w:t>by seeking best practice recommendations or initiating new research projects.</w:t>
      </w:r>
    </w:p>
    <w:p w14:paraId="3EFFF4BE" w14:textId="77777777" w:rsidR="00826018" w:rsidRPr="00B477AB" w:rsidRDefault="00826018" w:rsidP="00826018">
      <w:pPr>
        <w:numPr>
          <w:ilvl w:val="0"/>
          <w:numId w:val="44"/>
        </w:numPr>
        <w:spacing w:line="278" w:lineRule="auto"/>
      </w:pPr>
      <w:r w:rsidRPr="00B477AB">
        <w:t>Uses a spirit of inquiry to challenge processes and/or develop new processes</w:t>
      </w:r>
      <w:r>
        <w:t>.</w:t>
      </w:r>
    </w:p>
    <w:p w14:paraId="20311A20" w14:textId="77777777" w:rsidR="0041687A" w:rsidRDefault="0041687A" w:rsidP="006A2998">
      <w:r>
        <w:t>Two separate narratives must be submitted:</w:t>
      </w:r>
    </w:p>
    <w:p w14:paraId="399B71B4" w14:textId="77777777" w:rsidR="0041687A" w:rsidRDefault="0041687A" w:rsidP="006A2998">
      <w:pPr>
        <w:pStyle w:val="ListParagraph"/>
        <w:numPr>
          <w:ilvl w:val="0"/>
          <w:numId w:val="45"/>
        </w:numPr>
        <w:ind w:left="1440"/>
      </w:pPr>
      <w:r>
        <w:t>Narrative 1 – Describe an innovative change through a diverse interdisciplinary team that lead to improved patient care, enhanced nursing practices with clear impact of improved patient outcomes, increased efficiency, or financial benefits.</w:t>
      </w:r>
    </w:p>
    <w:p w14:paraId="1B65DD4F" w14:textId="77777777" w:rsidR="0041687A" w:rsidRDefault="0041687A" w:rsidP="006A2998">
      <w:pPr>
        <w:ind w:left="1440"/>
      </w:pPr>
    </w:p>
    <w:p w14:paraId="2DE7EE27" w14:textId="77777777" w:rsidR="0041687A" w:rsidRDefault="0041687A" w:rsidP="006A2998">
      <w:pPr>
        <w:pStyle w:val="ListParagraph"/>
        <w:numPr>
          <w:ilvl w:val="0"/>
          <w:numId w:val="45"/>
        </w:numPr>
        <w:ind w:left="1440"/>
      </w:pPr>
      <w:r>
        <w:t>Narrative 2 – Describe another innovative change through a diverse interdisciplinary team that lead to improved patient care, enhanced nursing practices with clear impact of improved patient outcomes, increased efficiency, or financial benefits.</w:t>
      </w:r>
    </w:p>
    <w:p w14:paraId="067A128E" w14:textId="50051BF1" w:rsidR="00D91AC4" w:rsidRPr="0002033C" w:rsidRDefault="00D91AC4" w:rsidP="00D91AC4">
      <w:pPr>
        <w:rPr>
          <w:b/>
          <w:bCs/>
          <w:u w:val="single"/>
        </w:rPr>
      </w:pPr>
      <w:r w:rsidRPr="0002033C">
        <w:rPr>
          <w:b/>
          <w:bCs/>
          <w:u w:val="single"/>
        </w:rPr>
        <w:lastRenderedPageBreak/>
        <w:t>Nomination Form</w:t>
      </w:r>
    </w:p>
    <w:p w14:paraId="1426740E" w14:textId="77777777" w:rsidR="00D91AC4" w:rsidRDefault="00D91AC4" w:rsidP="006A2998">
      <w:pPr>
        <w:pStyle w:val="ListParagraph"/>
        <w:numPr>
          <w:ilvl w:val="0"/>
          <w:numId w:val="40"/>
        </w:numPr>
        <w:spacing w:after="0"/>
      </w:pPr>
      <w:r>
        <w:t>Complete and submit an online Nomination Form available via the awards categories on the AORN Individual Achievement Awards webpage.</w:t>
      </w:r>
    </w:p>
    <w:p w14:paraId="223F05D8" w14:textId="77777777" w:rsidR="00D91AC4" w:rsidRDefault="00D91AC4" w:rsidP="006A2998">
      <w:pPr>
        <w:pStyle w:val="ListParagraph"/>
        <w:numPr>
          <w:ilvl w:val="0"/>
          <w:numId w:val="40"/>
        </w:numPr>
        <w:spacing w:after="0"/>
      </w:pPr>
      <w:r>
        <w:t>Please note only one complete nomination form per nominee will be accepted. Only one person will have access to the online nomination via AORN member login.</w:t>
      </w:r>
    </w:p>
    <w:p w14:paraId="66CFF141" w14:textId="77777777" w:rsidR="00D91AC4" w:rsidRDefault="00D91AC4" w:rsidP="006A2998">
      <w:pPr>
        <w:pStyle w:val="ListParagraph"/>
        <w:numPr>
          <w:ilvl w:val="0"/>
          <w:numId w:val="40"/>
        </w:numPr>
        <w:spacing w:after="0"/>
      </w:pPr>
      <w:r>
        <w:t xml:space="preserve">Nominees MUST be a current AORN member.  </w:t>
      </w:r>
    </w:p>
    <w:p w14:paraId="66B0CF19" w14:textId="735D9838" w:rsidR="00F333F7" w:rsidRDefault="00F333F7" w:rsidP="006A2998">
      <w:pPr>
        <w:numPr>
          <w:ilvl w:val="0"/>
          <w:numId w:val="40"/>
        </w:numPr>
        <w:spacing w:after="0"/>
      </w:pPr>
      <w:r w:rsidRPr="00B11DDA">
        <w:t>Self-nominations are permitted.</w:t>
      </w:r>
    </w:p>
    <w:p w14:paraId="526736E2" w14:textId="77777777" w:rsidR="00D91AC4" w:rsidRDefault="00D91AC4" w:rsidP="006A2998">
      <w:pPr>
        <w:pStyle w:val="ListParagraph"/>
        <w:numPr>
          <w:ilvl w:val="0"/>
          <w:numId w:val="40"/>
        </w:numPr>
        <w:spacing w:after="0"/>
      </w:pPr>
      <w:r>
        <w:t>Nominators who are not AORN members must send all info to the AORN member/nominee to self-nominate.</w:t>
      </w:r>
    </w:p>
    <w:p w14:paraId="6400005F" w14:textId="77777777" w:rsidR="00D91AC4" w:rsidRDefault="00D91AC4" w:rsidP="00347351">
      <w:pPr>
        <w:rPr>
          <w:b/>
          <w:bCs/>
        </w:rPr>
      </w:pPr>
    </w:p>
    <w:p w14:paraId="2BDA7C8C" w14:textId="4331AE7E" w:rsidR="00347351" w:rsidRPr="004F12F7" w:rsidRDefault="00347351" w:rsidP="00347351">
      <w:pPr>
        <w:rPr>
          <w:b/>
          <w:bCs/>
        </w:rPr>
      </w:pPr>
      <w:r w:rsidRPr="004F12F7">
        <w:rPr>
          <w:b/>
          <w:bCs/>
        </w:rPr>
        <w:t>Contact Information - Nominee and Nominator</w:t>
      </w:r>
    </w:p>
    <w:p w14:paraId="77E8CE56" w14:textId="4B9656FF" w:rsidR="00347351" w:rsidRPr="006A2998" w:rsidRDefault="00347351" w:rsidP="009F513C">
      <w:pPr>
        <w:ind w:left="720"/>
      </w:pPr>
      <w:proofErr w:type="gramStart"/>
      <w:r w:rsidRPr="006A2998">
        <w:t>o Contact</w:t>
      </w:r>
      <w:proofErr w:type="gramEnd"/>
      <w:r w:rsidRPr="006A2998">
        <w:t xml:space="preserve"> information for both the nominee and nominator </w:t>
      </w:r>
      <w:r w:rsidR="00D740BF" w:rsidRPr="006A2998">
        <w:t>is</w:t>
      </w:r>
      <w:r w:rsidR="00D740BF" w:rsidRPr="006A2998">
        <w:rPr>
          <w:color w:val="FF0000"/>
        </w:rPr>
        <w:t xml:space="preserve"> </w:t>
      </w:r>
      <w:r w:rsidRPr="006A2998">
        <w:t>required.</w:t>
      </w:r>
    </w:p>
    <w:p w14:paraId="34E65B41" w14:textId="04479DD7" w:rsidR="00347351" w:rsidRPr="004F12F7" w:rsidRDefault="00347351" w:rsidP="00347351">
      <w:pPr>
        <w:rPr>
          <w:b/>
          <w:bCs/>
        </w:rPr>
      </w:pPr>
    </w:p>
    <w:p w14:paraId="79A63A2E" w14:textId="05EDB3D8" w:rsidR="00347351" w:rsidRPr="004F12F7" w:rsidRDefault="00347351" w:rsidP="00347351">
      <w:pPr>
        <w:rPr>
          <w:b/>
          <w:bCs/>
        </w:rPr>
      </w:pPr>
      <w:r w:rsidRPr="004F12F7">
        <w:rPr>
          <w:b/>
          <w:bCs/>
        </w:rPr>
        <w:t xml:space="preserve">Narrative Statements #1 and #2 – limited to </w:t>
      </w:r>
      <w:r w:rsidR="00F35AEA">
        <w:rPr>
          <w:b/>
          <w:bCs/>
        </w:rPr>
        <w:t>500 words</w:t>
      </w:r>
      <w:r w:rsidR="0002033C">
        <w:rPr>
          <w:b/>
          <w:bCs/>
        </w:rPr>
        <w:t xml:space="preserve"> </w:t>
      </w:r>
      <w:r w:rsidRPr="004F12F7">
        <w:rPr>
          <w:b/>
          <w:bCs/>
        </w:rPr>
        <w:t>for each</w:t>
      </w:r>
      <w:r w:rsidR="000C1A75">
        <w:rPr>
          <w:b/>
          <w:bCs/>
        </w:rPr>
        <w:t xml:space="preserve"> </w:t>
      </w:r>
    </w:p>
    <w:p w14:paraId="4A7EF0AF" w14:textId="1E27B022" w:rsidR="00347351" w:rsidRDefault="00347351" w:rsidP="006A2998">
      <w:pPr>
        <w:pStyle w:val="ListParagraph"/>
        <w:numPr>
          <w:ilvl w:val="0"/>
          <w:numId w:val="34"/>
        </w:numPr>
      </w:pPr>
      <w:r>
        <w:t>Narrative Statements #1 and #2 may be written by the same person</w:t>
      </w:r>
    </w:p>
    <w:p w14:paraId="46914117" w14:textId="6937CABB" w:rsidR="00347351" w:rsidRDefault="00347351" w:rsidP="006A2998">
      <w:pPr>
        <w:pStyle w:val="ListParagraph"/>
        <w:numPr>
          <w:ilvl w:val="0"/>
          <w:numId w:val="34"/>
        </w:numPr>
      </w:pPr>
      <w:r>
        <w:t xml:space="preserve">Each Statement must address each of the required criteria. </w:t>
      </w:r>
    </w:p>
    <w:p w14:paraId="25A8A1EA" w14:textId="23591976" w:rsidR="00347351" w:rsidRDefault="00347351" w:rsidP="006A2998">
      <w:pPr>
        <w:pStyle w:val="ListParagraph"/>
        <w:numPr>
          <w:ilvl w:val="0"/>
          <w:numId w:val="34"/>
        </w:numPr>
      </w:pPr>
      <w:r>
        <w:t>Statements should use specific examples as to how the nominee meets each criterion listed for the award. Avoid general statements that are not relevant, such as “he/she is a nice person.”</w:t>
      </w:r>
    </w:p>
    <w:p w14:paraId="426913F4" w14:textId="2C328CEC" w:rsidR="00347351" w:rsidRDefault="009F513C" w:rsidP="006A2998">
      <w:pPr>
        <w:pStyle w:val="ListParagraph"/>
        <w:numPr>
          <w:ilvl w:val="0"/>
          <w:numId w:val="34"/>
        </w:numPr>
      </w:pPr>
      <w:r>
        <w:t>IT is recommended to develop</w:t>
      </w:r>
      <w:r w:rsidR="00347351">
        <w:t xml:space="preserve"> responses in Microsoft Word, using spell-check and then copying/pasting responses into the online application.</w:t>
      </w:r>
    </w:p>
    <w:p w14:paraId="4CFF1234" w14:textId="77777777" w:rsidR="00D91AC4" w:rsidRDefault="00D91AC4" w:rsidP="00347351">
      <w:pPr>
        <w:rPr>
          <w:b/>
          <w:bCs/>
        </w:rPr>
      </w:pPr>
    </w:p>
    <w:p w14:paraId="035DA509" w14:textId="2B8CA0BC" w:rsidR="006C2D77" w:rsidRPr="006A2998" w:rsidRDefault="006C2D77" w:rsidP="00347351">
      <w:pPr>
        <w:rPr>
          <w:b/>
          <w:bCs/>
        </w:rPr>
      </w:pPr>
      <w:r w:rsidRPr="006A2998">
        <w:rPr>
          <w:b/>
          <w:bCs/>
        </w:rPr>
        <w:t>Nominator Statement (Statement #3)</w:t>
      </w:r>
    </w:p>
    <w:p w14:paraId="5E3580A0" w14:textId="15C85C53" w:rsidR="006C2D77" w:rsidRDefault="006C2D77" w:rsidP="006C2D77">
      <w:pPr>
        <w:pStyle w:val="ListParagraph"/>
        <w:numPr>
          <w:ilvl w:val="0"/>
          <w:numId w:val="3"/>
        </w:numPr>
      </w:pPr>
      <w:r>
        <w:t xml:space="preserve">Must be written by someone </w:t>
      </w:r>
      <w:proofErr w:type="gramStart"/>
      <w:r>
        <w:t>else, but</w:t>
      </w:r>
      <w:proofErr w:type="gramEnd"/>
      <w:r>
        <w:t xml:space="preserve"> can be submitted by self-nominators</w:t>
      </w:r>
      <w:r w:rsidR="002965C7">
        <w:t xml:space="preserve"> via </w:t>
      </w:r>
      <w:proofErr w:type="gramStart"/>
      <w:r w:rsidR="002965C7">
        <w:t>an email</w:t>
      </w:r>
      <w:proofErr w:type="gramEnd"/>
      <w:r w:rsidR="002965C7">
        <w:t xml:space="preserve"> request through the new application platform. </w:t>
      </w:r>
    </w:p>
    <w:p w14:paraId="3ACEFF50" w14:textId="28B00590" w:rsidR="006C2D77" w:rsidRDefault="006C2D77" w:rsidP="006C2D77">
      <w:pPr>
        <w:pStyle w:val="ListParagraph"/>
        <w:numPr>
          <w:ilvl w:val="0"/>
          <w:numId w:val="3"/>
        </w:numPr>
      </w:pPr>
      <w:r>
        <w:t>Can be written by anyone who knows about the body of work being recognized in the submission</w:t>
      </w:r>
      <w:r w:rsidR="009F513C">
        <w:t>, for example:</w:t>
      </w:r>
    </w:p>
    <w:p w14:paraId="71AEB99B" w14:textId="497D7BD0" w:rsidR="006C2D77" w:rsidRDefault="006C2D77" w:rsidP="006A2998">
      <w:pPr>
        <w:pStyle w:val="ListParagraph"/>
        <w:numPr>
          <w:ilvl w:val="1"/>
          <w:numId w:val="35"/>
        </w:numPr>
      </w:pPr>
      <w:r>
        <w:t>Volunteer coordinator for an event/organization</w:t>
      </w:r>
    </w:p>
    <w:p w14:paraId="5B310EC9" w14:textId="4666843C" w:rsidR="006C2D77" w:rsidRDefault="006C2D77" w:rsidP="006A2998">
      <w:pPr>
        <w:pStyle w:val="ListParagraph"/>
        <w:numPr>
          <w:ilvl w:val="1"/>
          <w:numId w:val="35"/>
        </w:numPr>
      </w:pPr>
      <w:r>
        <w:t>Fellow AORN member or chapter leader</w:t>
      </w:r>
    </w:p>
    <w:p w14:paraId="35F17150" w14:textId="173F5A25" w:rsidR="006C2D77" w:rsidRDefault="006C2D77" w:rsidP="006A2998">
      <w:pPr>
        <w:pStyle w:val="ListParagraph"/>
        <w:numPr>
          <w:ilvl w:val="1"/>
          <w:numId w:val="35"/>
        </w:numPr>
      </w:pPr>
      <w:r>
        <w:t>Supervisor, Charge RN, or colleague</w:t>
      </w:r>
    </w:p>
    <w:p w14:paraId="1800B499" w14:textId="2BA55AF4" w:rsidR="005161F3" w:rsidRDefault="005161F3">
      <w:pPr>
        <w:pStyle w:val="ListParagraph"/>
        <w:numPr>
          <w:ilvl w:val="0"/>
          <w:numId w:val="3"/>
        </w:numPr>
      </w:pPr>
      <w:r>
        <w:t>It is very evident when this statement is written by a self-nominee as opposed to another party.</w:t>
      </w:r>
    </w:p>
    <w:p w14:paraId="2A0A5DB0" w14:textId="428AA97A" w:rsidR="0025339D" w:rsidRDefault="0025339D" w:rsidP="00C6012A">
      <w:pPr>
        <w:pStyle w:val="ListParagraph"/>
        <w:numPr>
          <w:ilvl w:val="0"/>
          <w:numId w:val="3"/>
        </w:numPr>
      </w:pPr>
      <w:r>
        <w:t xml:space="preserve">There are NO changes </w:t>
      </w:r>
      <w:r w:rsidR="00D91AC4">
        <w:t>from</w:t>
      </w:r>
      <w:r w:rsidR="00C87ED2">
        <w:t xml:space="preserve"> prior years </w:t>
      </w:r>
      <w:r>
        <w:t>to this requirement for anyone nominated by someone else.</w:t>
      </w:r>
    </w:p>
    <w:p w14:paraId="0EE22699" w14:textId="77777777" w:rsidR="00207714" w:rsidRDefault="00207714" w:rsidP="00347351"/>
    <w:p w14:paraId="39354255" w14:textId="79074831" w:rsidR="005F619B" w:rsidRPr="006A2998" w:rsidRDefault="005F619B" w:rsidP="006A2998">
      <w:pPr>
        <w:rPr>
          <w:b/>
          <w:bCs/>
        </w:rPr>
      </w:pPr>
      <w:r w:rsidRPr="006A2998">
        <w:rPr>
          <w:b/>
          <w:bCs/>
        </w:rPr>
        <w:t>Curriculum Vitae</w:t>
      </w:r>
      <w:r w:rsidR="00207714" w:rsidRPr="006A2998">
        <w:rPr>
          <w:b/>
          <w:bCs/>
        </w:rPr>
        <w:t>/CV</w:t>
      </w:r>
    </w:p>
    <w:p w14:paraId="0412D93E" w14:textId="7E9F9670" w:rsidR="00C87ED2" w:rsidRPr="006A2998" w:rsidRDefault="005F619B" w:rsidP="006A2998">
      <w:pPr>
        <w:pStyle w:val="ListParagraph"/>
        <w:numPr>
          <w:ilvl w:val="1"/>
          <w:numId w:val="36"/>
        </w:numPr>
        <w:ind w:left="720"/>
      </w:pPr>
      <w:r>
        <w:t xml:space="preserve">Nominee </w:t>
      </w:r>
      <w:r w:rsidR="00D740BF" w:rsidRPr="00340443">
        <w:t xml:space="preserve">CVs </w:t>
      </w:r>
      <w:r>
        <w:t>are required for all Awards</w:t>
      </w:r>
      <w:r w:rsidR="006C2D77">
        <w:t xml:space="preserve"> EXCEPT </w:t>
      </w:r>
      <w:r w:rsidR="00C87ED2">
        <w:t xml:space="preserve">the </w:t>
      </w:r>
      <w:r w:rsidR="006C2D77">
        <w:t>Rising Star</w:t>
      </w:r>
      <w:r w:rsidR="00C87ED2">
        <w:t xml:space="preserve"> ward for nurses new to perioperative nursing for which </w:t>
      </w:r>
      <w:r w:rsidR="00D91AC4">
        <w:t>a resume</w:t>
      </w:r>
      <w:r w:rsidR="006C2D77">
        <w:t xml:space="preserve"> is acceptable</w:t>
      </w:r>
      <w:r w:rsidR="00C87ED2">
        <w:t xml:space="preserve"> </w:t>
      </w:r>
      <w:r w:rsidR="00C87ED2" w:rsidRPr="006A2998">
        <w:t>CV should not be greater than 20 pages</w:t>
      </w:r>
      <w:r w:rsidR="00C87ED2">
        <w:t>.</w:t>
      </w:r>
    </w:p>
    <w:p w14:paraId="0FE8E8D6" w14:textId="211FF24A" w:rsidR="004F12F7" w:rsidRPr="006A2998" w:rsidRDefault="004F12F7" w:rsidP="00C87ED2">
      <w:pPr>
        <w:pStyle w:val="ListParagraph"/>
        <w:numPr>
          <w:ilvl w:val="0"/>
          <w:numId w:val="6"/>
        </w:numPr>
      </w:pPr>
      <w:r w:rsidRPr="006A2998">
        <w:t xml:space="preserve">Please use </w:t>
      </w:r>
      <w:proofErr w:type="gramStart"/>
      <w:r w:rsidRPr="006A2998">
        <w:t xml:space="preserve">11 </w:t>
      </w:r>
      <w:r w:rsidR="00D91AC4">
        <w:t>point</w:t>
      </w:r>
      <w:proofErr w:type="gramEnd"/>
      <w:r w:rsidR="00D91AC4">
        <w:t xml:space="preserve"> </w:t>
      </w:r>
      <w:r w:rsidRPr="006A2998">
        <w:t>font</w:t>
      </w:r>
    </w:p>
    <w:p w14:paraId="727BDF77" w14:textId="53438EF4" w:rsidR="00D91AC4" w:rsidRPr="006A2998" w:rsidRDefault="004F12F7" w:rsidP="006A2998">
      <w:pPr>
        <w:pStyle w:val="ListParagraph"/>
        <w:numPr>
          <w:ilvl w:val="0"/>
          <w:numId w:val="6"/>
        </w:numPr>
      </w:pPr>
      <w:r w:rsidRPr="006A2998">
        <w:t>See template</w:t>
      </w:r>
      <w:r w:rsidR="0091065F" w:rsidRPr="006A2998">
        <w:t>s</w:t>
      </w:r>
      <w:r w:rsidRPr="006A2998">
        <w:t xml:space="preserve"> at the end of this booklet </w:t>
      </w:r>
    </w:p>
    <w:p w14:paraId="6EDD34BE" w14:textId="12EA490A" w:rsidR="00D91AC4" w:rsidRDefault="005F619B" w:rsidP="006A2998">
      <w:pPr>
        <w:pStyle w:val="ListParagraph"/>
        <w:numPr>
          <w:ilvl w:val="0"/>
          <w:numId w:val="6"/>
        </w:numPr>
      </w:pPr>
      <w:r>
        <w:lastRenderedPageBreak/>
        <w:t>The following information is necessary for the Awards</w:t>
      </w:r>
      <w:r w:rsidR="004F12F7">
        <w:t>:</w:t>
      </w:r>
      <w:r>
        <w:t xml:space="preserve"> </w:t>
      </w:r>
    </w:p>
    <w:p w14:paraId="56715E16" w14:textId="77777777" w:rsidR="00D91AC4" w:rsidRPr="00D91AC4" w:rsidRDefault="00D91AC4" w:rsidP="006A2998">
      <w:pPr>
        <w:pStyle w:val="ListParagraph"/>
      </w:pPr>
    </w:p>
    <w:p w14:paraId="2B49B0DE" w14:textId="28563C88" w:rsidR="00D91AC4" w:rsidRDefault="005F619B" w:rsidP="006A2998">
      <w:pPr>
        <w:pStyle w:val="ListParagraph"/>
        <w:numPr>
          <w:ilvl w:val="0"/>
          <w:numId w:val="38"/>
        </w:numPr>
        <w:spacing w:line="276" w:lineRule="auto"/>
        <w:ind w:left="990"/>
      </w:pPr>
      <w:r>
        <w:t xml:space="preserve">EDUCATION (Limited to </w:t>
      </w:r>
      <w:r w:rsidR="00D740BF" w:rsidRPr="00EB7251">
        <w:t>the</w:t>
      </w:r>
      <w:r w:rsidR="00D740BF" w:rsidRPr="00D91AC4">
        <w:rPr>
          <w:color w:val="FF0000"/>
        </w:rPr>
        <w:t xml:space="preserve"> </w:t>
      </w:r>
      <w:r>
        <w:t>most recent three degrees)</w:t>
      </w:r>
    </w:p>
    <w:p w14:paraId="15006572" w14:textId="188D451B" w:rsidR="00D91AC4" w:rsidRDefault="006432B1" w:rsidP="006A2998">
      <w:pPr>
        <w:pStyle w:val="ListParagraph"/>
        <w:numPr>
          <w:ilvl w:val="1"/>
          <w:numId w:val="38"/>
        </w:numPr>
        <w:spacing w:line="276" w:lineRule="auto"/>
      </w:pPr>
      <w:r w:rsidRPr="00EB7251">
        <w:t xml:space="preserve">The </w:t>
      </w:r>
      <w:r w:rsidR="00D740BF" w:rsidRPr="00EB7251">
        <w:t>Year the degree was obtained</w:t>
      </w:r>
      <w:r w:rsidRPr="00EB7251">
        <w:t xml:space="preserve">, the </w:t>
      </w:r>
      <w:r w:rsidR="005F619B" w:rsidRPr="00EB7251">
        <w:t>Type</w:t>
      </w:r>
      <w:r w:rsidRPr="00EB7251">
        <w:t xml:space="preserve"> of degree, </w:t>
      </w:r>
      <w:r w:rsidR="005F619B" w:rsidRPr="00EB7251">
        <w:t>Name of School City, State</w:t>
      </w:r>
    </w:p>
    <w:p w14:paraId="711AEB35" w14:textId="74554F25" w:rsidR="00D91AC4" w:rsidRDefault="005F619B" w:rsidP="006A2998">
      <w:pPr>
        <w:pStyle w:val="ListParagraph"/>
        <w:numPr>
          <w:ilvl w:val="0"/>
          <w:numId w:val="38"/>
        </w:numPr>
        <w:spacing w:line="276" w:lineRule="auto"/>
        <w:ind w:left="990"/>
      </w:pPr>
      <w:r>
        <w:t xml:space="preserve">EMPLOYMENT (Limited </w:t>
      </w:r>
      <w:r w:rsidRPr="00EB7251">
        <w:t xml:space="preserve">to </w:t>
      </w:r>
      <w:r w:rsidR="006432B1" w:rsidRPr="00EB7251">
        <w:t xml:space="preserve">the </w:t>
      </w:r>
      <w:r>
        <w:t>most recent two positions)</w:t>
      </w:r>
      <w:r w:rsidR="00D91AC4" w:rsidRPr="00D91AC4">
        <w:t xml:space="preserve"> </w:t>
      </w:r>
      <w:r w:rsidR="00D91AC4">
        <w:t>(list years, e.g., 2018-2022)</w:t>
      </w:r>
    </w:p>
    <w:p w14:paraId="0AAEE5F3" w14:textId="7909FB43" w:rsidR="00D91AC4" w:rsidRDefault="005F619B" w:rsidP="006A2998">
      <w:pPr>
        <w:pStyle w:val="ListParagraph"/>
        <w:numPr>
          <w:ilvl w:val="1"/>
          <w:numId w:val="38"/>
        </w:numPr>
        <w:spacing w:line="276" w:lineRule="auto"/>
      </w:pPr>
      <w:r>
        <w:t>Timeframe</w:t>
      </w:r>
      <w:r w:rsidR="006432B1">
        <w:t>,</w:t>
      </w:r>
      <w:r>
        <w:t xml:space="preserve"> </w:t>
      </w:r>
      <w:r w:rsidR="006432B1" w:rsidRPr="00EB7251">
        <w:t xml:space="preserve">number of years employed, </w:t>
      </w:r>
      <w:r w:rsidRPr="00EB7251">
        <w:t>Name of Institution</w:t>
      </w:r>
      <w:r w:rsidR="006432B1" w:rsidRPr="00EB7251">
        <w:t xml:space="preserve"> the organization,</w:t>
      </w:r>
      <w:r w:rsidRPr="00EB7251">
        <w:t xml:space="preserve"> Job Title</w:t>
      </w:r>
    </w:p>
    <w:p w14:paraId="27A42E15" w14:textId="2A5ECCAB" w:rsidR="00D91AC4" w:rsidRDefault="005F619B" w:rsidP="006A2998">
      <w:pPr>
        <w:pStyle w:val="ListParagraph"/>
        <w:numPr>
          <w:ilvl w:val="0"/>
          <w:numId w:val="38"/>
        </w:numPr>
        <w:spacing w:line="276" w:lineRule="auto"/>
        <w:ind w:left="990"/>
      </w:pPr>
      <w:r>
        <w:t>LICENSURE (e.g., RN, NP, CNS, etc.)</w:t>
      </w:r>
    </w:p>
    <w:p w14:paraId="51CA6F9A" w14:textId="674242AF" w:rsidR="00D91AC4" w:rsidRDefault="005F619B" w:rsidP="006A2998">
      <w:pPr>
        <w:pStyle w:val="ListParagraph"/>
        <w:numPr>
          <w:ilvl w:val="1"/>
          <w:numId w:val="38"/>
        </w:numPr>
        <w:spacing w:line="276" w:lineRule="auto"/>
      </w:pPr>
      <w:r>
        <w:t>Years Valid Licensure Type</w:t>
      </w:r>
    </w:p>
    <w:p w14:paraId="1A641003" w14:textId="108869D4" w:rsidR="00D91AC4" w:rsidRDefault="005F619B" w:rsidP="006A2998">
      <w:pPr>
        <w:pStyle w:val="ListParagraph"/>
        <w:numPr>
          <w:ilvl w:val="0"/>
          <w:numId w:val="38"/>
        </w:numPr>
        <w:spacing w:line="276" w:lineRule="auto"/>
        <w:ind w:left="990"/>
      </w:pPr>
      <w:r>
        <w:t>CERTIFICATION (e.g., CNOR, CSSM, CNS-CP, etc.)</w:t>
      </w:r>
    </w:p>
    <w:p w14:paraId="6B245475" w14:textId="24E90C3F" w:rsidR="00D91AC4" w:rsidRDefault="005F619B" w:rsidP="006A2998">
      <w:pPr>
        <w:pStyle w:val="ListParagraph"/>
        <w:numPr>
          <w:ilvl w:val="1"/>
          <w:numId w:val="38"/>
        </w:numPr>
        <w:spacing w:line="276" w:lineRule="auto"/>
      </w:pPr>
      <w:r>
        <w:t>Years Valid Certification Type</w:t>
      </w:r>
    </w:p>
    <w:p w14:paraId="1AB0F4B6" w14:textId="51D38221" w:rsidR="00D91AC4" w:rsidRDefault="005F619B" w:rsidP="006A2998">
      <w:pPr>
        <w:pStyle w:val="ListParagraph"/>
        <w:numPr>
          <w:ilvl w:val="0"/>
          <w:numId w:val="38"/>
        </w:numPr>
        <w:spacing w:line="276" w:lineRule="auto"/>
        <w:ind w:left="990"/>
      </w:pPr>
      <w:r>
        <w:t>FELLOWSHIP (e.g., FCORN, FAAN, FAANP, etc.)</w:t>
      </w:r>
    </w:p>
    <w:p w14:paraId="4D03D5AA" w14:textId="040B59E4" w:rsidR="00D91AC4" w:rsidRDefault="005F619B" w:rsidP="006A2998">
      <w:pPr>
        <w:pStyle w:val="ListParagraph"/>
        <w:numPr>
          <w:ilvl w:val="1"/>
          <w:numId w:val="38"/>
        </w:numPr>
        <w:spacing w:line="276" w:lineRule="auto"/>
      </w:pPr>
      <w:r>
        <w:t>Year Inducted Fellowship Type</w:t>
      </w:r>
    </w:p>
    <w:p w14:paraId="6DDEBBE1" w14:textId="5BD8E4D7" w:rsidR="00D91AC4" w:rsidRDefault="005F619B" w:rsidP="006A2998">
      <w:pPr>
        <w:pStyle w:val="ListParagraph"/>
        <w:numPr>
          <w:ilvl w:val="0"/>
          <w:numId w:val="38"/>
        </w:numPr>
        <w:spacing w:line="276" w:lineRule="auto"/>
        <w:ind w:left="990"/>
      </w:pPr>
      <w:r>
        <w:t>AORN MEMBERSHIP PARTICIPATION – CURRENT AND/OR PREVIOUS</w:t>
      </w:r>
      <w:r w:rsidR="006432B1">
        <w:t xml:space="preserve"> – </w:t>
      </w:r>
      <w:r w:rsidR="006432B1" w:rsidRPr="00EB7251">
        <w:t>not to exceed the last 10 years</w:t>
      </w:r>
      <w:r w:rsidR="00D91AC4">
        <w:t xml:space="preserve"> </w:t>
      </w:r>
      <w:r>
        <w:t>(e.g., Board, Advisory Council, Committee, Work Team, Faculty, etc.)</w:t>
      </w:r>
    </w:p>
    <w:p w14:paraId="3331BE69" w14:textId="71FEF504" w:rsidR="00D91AC4" w:rsidRDefault="005F619B" w:rsidP="006A2998">
      <w:pPr>
        <w:pStyle w:val="ListParagraph"/>
        <w:numPr>
          <w:ilvl w:val="1"/>
          <w:numId w:val="38"/>
        </w:numPr>
        <w:spacing w:line="276" w:lineRule="auto"/>
      </w:pPr>
      <w:r>
        <w:t>Role</w:t>
      </w:r>
    </w:p>
    <w:p w14:paraId="0ACB9431" w14:textId="011545CF" w:rsidR="00D91AC4" w:rsidRDefault="005F619B" w:rsidP="006A2998">
      <w:pPr>
        <w:pStyle w:val="ListParagraph"/>
        <w:numPr>
          <w:ilvl w:val="0"/>
          <w:numId w:val="38"/>
        </w:numPr>
        <w:spacing w:line="276" w:lineRule="auto"/>
        <w:ind w:left="990"/>
      </w:pPr>
      <w:r>
        <w:t xml:space="preserve">PUBLICATION (Limited to </w:t>
      </w:r>
      <w:proofErr w:type="gramStart"/>
      <w:r>
        <w:t>last</w:t>
      </w:r>
      <w:proofErr w:type="gramEnd"/>
      <w:r>
        <w:t xml:space="preserve"> six publications)</w:t>
      </w:r>
    </w:p>
    <w:p w14:paraId="341C2B1D" w14:textId="4052D541" w:rsidR="00D91AC4" w:rsidRDefault="005F619B" w:rsidP="006A2998">
      <w:pPr>
        <w:pStyle w:val="ListParagraph"/>
        <w:numPr>
          <w:ilvl w:val="1"/>
          <w:numId w:val="38"/>
        </w:numPr>
        <w:spacing w:line="276" w:lineRule="auto"/>
      </w:pPr>
      <w:r>
        <w:t>Year Published</w:t>
      </w:r>
      <w:r w:rsidR="006432B1">
        <w:t xml:space="preserve">, </w:t>
      </w:r>
      <w:r>
        <w:t xml:space="preserve">Name of </w:t>
      </w:r>
      <w:r w:rsidR="006432B1" w:rsidRPr="00EB7251">
        <w:t xml:space="preserve">the </w:t>
      </w:r>
      <w:r>
        <w:t>Publication</w:t>
      </w:r>
      <w:r w:rsidR="006432B1">
        <w:t xml:space="preserve"> – </w:t>
      </w:r>
      <w:r w:rsidR="006432B1" w:rsidRPr="00EB7251">
        <w:t>Publication name,</w:t>
      </w:r>
      <w:r w:rsidRPr="00EB7251">
        <w:t xml:space="preserve"> Title of </w:t>
      </w:r>
      <w:r w:rsidR="006432B1" w:rsidRPr="00EB7251">
        <w:t xml:space="preserve">the </w:t>
      </w:r>
      <w:r>
        <w:t>Article</w:t>
      </w:r>
    </w:p>
    <w:p w14:paraId="455420FE" w14:textId="472A757D" w:rsidR="00D91AC4" w:rsidRDefault="005F619B" w:rsidP="006A2998">
      <w:pPr>
        <w:pStyle w:val="ListParagraph"/>
        <w:numPr>
          <w:ilvl w:val="0"/>
          <w:numId w:val="38"/>
        </w:numPr>
        <w:spacing w:line="276" w:lineRule="auto"/>
        <w:ind w:left="990"/>
      </w:pPr>
      <w:r>
        <w:t xml:space="preserve">PROFESSIONAL PRESENTATION (Limited to </w:t>
      </w:r>
      <w:proofErr w:type="gramStart"/>
      <w:r>
        <w:t>last</w:t>
      </w:r>
      <w:proofErr w:type="gramEnd"/>
      <w:r>
        <w:t xml:space="preserve"> six presentations)</w:t>
      </w:r>
    </w:p>
    <w:p w14:paraId="0C9BD6A3" w14:textId="485FF3AC" w:rsidR="005F619B" w:rsidRDefault="005F619B" w:rsidP="006A2998">
      <w:pPr>
        <w:pStyle w:val="ListParagraph"/>
        <w:numPr>
          <w:ilvl w:val="1"/>
          <w:numId w:val="38"/>
        </w:numPr>
        <w:spacing w:line="276" w:lineRule="auto"/>
      </w:pPr>
      <w:r>
        <w:t>Year Presented Topic City, State</w:t>
      </w:r>
    </w:p>
    <w:p w14:paraId="0B7BF89C" w14:textId="77777777" w:rsidR="00F333F7" w:rsidRDefault="00F333F7" w:rsidP="005F619B">
      <w:pPr>
        <w:rPr>
          <w:b/>
          <w:bCs/>
          <w:u w:val="single"/>
        </w:rPr>
      </w:pPr>
    </w:p>
    <w:p w14:paraId="443620B7" w14:textId="506D4850" w:rsidR="005F619B" w:rsidRPr="006A2998" w:rsidRDefault="005F619B" w:rsidP="005F619B">
      <w:pPr>
        <w:rPr>
          <w:b/>
          <w:bCs/>
          <w:u w:val="single"/>
        </w:rPr>
      </w:pPr>
      <w:r w:rsidRPr="006A2998">
        <w:rPr>
          <w:b/>
          <w:bCs/>
          <w:u w:val="single"/>
        </w:rPr>
        <w:t>Submission</w:t>
      </w:r>
    </w:p>
    <w:p w14:paraId="6B91EB6A" w14:textId="77777777" w:rsidR="005F619B" w:rsidRDefault="005F619B" w:rsidP="006A2998">
      <w:pPr>
        <w:spacing w:after="0"/>
      </w:pPr>
      <w:r>
        <w:t>• Complete all required fields and submit the online nomination form.</w:t>
      </w:r>
    </w:p>
    <w:p w14:paraId="3E4F0DF9" w14:textId="059C2482" w:rsidR="005F619B" w:rsidRDefault="005F619B" w:rsidP="006A2998">
      <w:pPr>
        <w:spacing w:after="0"/>
      </w:pPr>
      <w:r>
        <w:t>• You will receive an email indicating receipt of the nomination form within 48 hours of submission</w:t>
      </w:r>
      <w:r w:rsidR="0041687A">
        <w:t>.</w:t>
      </w:r>
    </w:p>
    <w:p w14:paraId="50DCEC61" w14:textId="47E41909" w:rsidR="005F619B" w:rsidRDefault="005F619B" w:rsidP="006A2998">
      <w:pPr>
        <w:spacing w:after="0"/>
      </w:pPr>
      <w:r>
        <w:t xml:space="preserve">• If an </w:t>
      </w:r>
      <w:r w:rsidR="0002033C">
        <w:t xml:space="preserve">email is not received, please contact the Awards Committee </w:t>
      </w:r>
      <w:r w:rsidR="0041687A">
        <w:t xml:space="preserve">by </w:t>
      </w:r>
      <w:r w:rsidR="006432B1" w:rsidRPr="00EB7251">
        <w:t>email</w:t>
      </w:r>
      <w:r w:rsidR="0041687A">
        <w:t>ing</w:t>
      </w:r>
      <w:r w:rsidR="00D91AC4">
        <w:rPr>
          <w:color w:val="FF0000"/>
        </w:rPr>
        <w:t xml:space="preserve"> </w:t>
      </w:r>
      <w:r w:rsidR="0002033C">
        <w:t xml:space="preserve">Crystal Fuentes at </w:t>
      </w:r>
      <w:hyperlink r:id="rId9" w:history="1">
        <w:r w:rsidR="0002033C" w:rsidRPr="008B6CFF">
          <w:rPr>
            <w:rStyle w:val="Hyperlink"/>
          </w:rPr>
          <w:t>cfuentes@aorn.org</w:t>
        </w:r>
      </w:hyperlink>
      <w:r w:rsidR="0041687A">
        <w:t>.</w:t>
      </w:r>
    </w:p>
    <w:p w14:paraId="572D461C" w14:textId="77777777" w:rsidR="00D91AC4" w:rsidRDefault="00D91AC4" w:rsidP="005F619B">
      <w:pPr>
        <w:rPr>
          <w:b/>
          <w:bCs/>
          <w:u w:val="single"/>
        </w:rPr>
      </w:pPr>
    </w:p>
    <w:p w14:paraId="30451E81" w14:textId="19E73D74" w:rsidR="005F619B" w:rsidRPr="001118D9" w:rsidRDefault="005F619B" w:rsidP="005F619B">
      <w:pPr>
        <w:rPr>
          <w:b/>
          <w:bCs/>
          <w:u w:val="single"/>
        </w:rPr>
      </w:pPr>
      <w:r w:rsidRPr="001118D9">
        <w:rPr>
          <w:b/>
          <w:bCs/>
          <w:u w:val="single"/>
        </w:rPr>
        <w:t>Deadline</w:t>
      </w:r>
    </w:p>
    <w:p w14:paraId="0C508C7B" w14:textId="14A14809" w:rsidR="005F619B" w:rsidRDefault="005F619B" w:rsidP="006A2998">
      <w:pPr>
        <w:spacing w:after="0"/>
      </w:pPr>
      <w:r>
        <w:t xml:space="preserve">• </w:t>
      </w:r>
      <w:r w:rsidR="00207714" w:rsidRPr="006A2998">
        <w:t xml:space="preserve">Nominations </w:t>
      </w:r>
      <w:r w:rsidR="006432B1" w:rsidRPr="006A2998">
        <w:t xml:space="preserve">are open </w:t>
      </w:r>
      <w:r w:rsidR="006C2D77" w:rsidRPr="006A2998">
        <w:t xml:space="preserve">each year from early July to </w:t>
      </w:r>
      <w:proofErr w:type="gramStart"/>
      <w:r w:rsidR="0002386E" w:rsidRPr="006A2998">
        <w:t>end</w:t>
      </w:r>
      <w:proofErr w:type="gramEnd"/>
      <w:r w:rsidR="0002386E" w:rsidRPr="006A2998">
        <w:t xml:space="preserve"> of September</w:t>
      </w:r>
      <w:r w:rsidR="006C2D77" w:rsidRPr="006A2998">
        <w:t>.  Please check the awards nomination page for specific dates.</w:t>
      </w:r>
    </w:p>
    <w:p w14:paraId="19AC7305" w14:textId="43F6C9A3" w:rsidR="00A85305" w:rsidRDefault="005F619B" w:rsidP="006A2998">
      <w:pPr>
        <w:spacing w:after="0"/>
      </w:pPr>
      <w:r>
        <w:t xml:space="preserve">• Completed nomination forms must be submitted by the deadline. Extensions are </w:t>
      </w:r>
      <w:r w:rsidR="004F12F7">
        <w:t xml:space="preserve">not </w:t>
      </w:r>
      <w:proofErr w:type="gramStart"/>
      <w:r w:rsidR="004F12F7">
        <w:t>granted</w:t>
      </w:r>
      <w:proofErr w:type="gramEnd"/>
      <w:r>
        <w:t xml:space="preserve"> and late nominations will not be accepted.</w:t>
      </w:r>
    </w:p>
    <w:p w14:paraId="6152CBB4" w14:textId="77777777" w:rsidR="00D91AC4" w:rsidRDefault="00D91AC4" w:rsidP="00A85305">
      <w:pPr>
        <w:rPr>
          <w:b/>
          <w:bCs/>
          <w:u w:val="single"/>
        </w:rPr>
      </w:pPr>
    </w:p>
    <w:p w14:paraId="428721E5" w14:textId="778C6D87" w:rsidR="00A85305" w:rsidRPr="001118D9" w:rsidRDefault="00A85305" w:rsidP="00A85305">
      <w:pPr>
        <w:rPr>
          <w:b/>
          <w:bCs/>
          <w:u w:val="single"/>
        </w:rPr>
      </w:pPr>
      <w:r w:rsidRPr="001118D9">
        <w:rPr>
          <w:b/>
          <w:bCs/>
          <w:u w:val="single"/>
        </w:rPr>
        <w:t>Notification</w:t>
      </w:r>
    </w:p>
    <w:p w14:paraId="552C2FE6" w14:textId="44795374" w:rsidR="00A85305" w:rsidRPr="002E6B0B" w:rsidRDefault="00812626" w:rsidP="006A2998">
      <w:pPr>
        <w:pStyle w:val="ListParagraph"/>
        <w:numPr>
          <w:ilvl w:val="0"/>
          <w:numId w:val="46"/>
        </w:numPr>
        <w:ind w:left="180" w:hanging="180"/>
        <w:rPr>
          <w:strike/>
        </w:rPr>
      </w:pPr>
      <w:r>
        <w:t>N</w:t>
      </w:r>
      <w:r w:rsidR="00A85305">
        <w:t xml:space="preserve">ominees will be notified via email </w:t>
      </w:r>
      <w:r w:rsidR="006C2D77">
        <w:t xml:space="preserve">in early December (or sooner). </w:t>
      </w:r>
    </w:p>
    <w:p w14:paraId="31C68E4D" w14:textId="77777777" w:rsidR="00E947E3" w:rsidRDefault="00E947E3" w:rsidP="00A85305">
      <w:pPr>
        <w:rPr>
          <w:b/>
          <w:bCs/>
          <w:u w:val="single"/>
        </w:rPr>
      </w:pPr>
    </w:p>
    <w:p w14:paraId="0FE751AE" w14:textId="68B63971" w:rsidR="00A85305" w:rsidRPr="001118D9" w:rsidRDefault="00A85305" w:rsidP="00A85305">
      <w:pPr>
        <w:rPr>
          <w:b/>
          <w:bCs/>
          <w:u w:val="single"/>
        </w:rPr>
      </w:pPr>
      <w:r w:rsidRPr="001118D9">
        <w:rPr>
          <w:b/>
          <w:bCs/>
          <w:u w:val="single"/>
        </w:rPr>
        <w:t>Award Recognition</w:t>
      </w:r>
    </w:p>
    <w:p w14:paraId="6A748AF9" w14:textId="52D179CA" w:rsidR="00A85305" w:rsidRPr="002E6B0B" w:rsidRDefault="00A85305" w:rsidP="006A2998">
      <w:pPr>
        <w:pStyle w:val="ListParagraph"/>
        <w:numPr>
          <w:ilvl w:val="0"/>
          <w:numId w:val="46"/>
        </w:numPr>
        <w:ind w:left="180" w:hanging="180"/>
        <w:rPr>
          <w:strike/>
        </w:rPr>
      </w:pPr>
      <w:r>
        <w:t>Award recipients will be recognized at the AORN Annual EXPO</w:t>
      </w:r>
      <w:r w:rsidR="00CD3280">
        <w:t>.</w:t>
      </w:r>
      <w:r>
        <w:t xml:space="preserve"> </w:t>
      </w:r>
    </w:p>
    <w:p w14:paraId="48926380" w14:textId="77777777" w:rsidR="00A85305" w:rsidRDefault="00A85305" w:rsidP="00A85305"/>
    <w:p w14:paraId="14045597" w14:textId="77777777" w:rsidR="00A85305" w:rsidRPr="006A2998" w:rsidRDefault="00A85305" w:rsidP="00A85305">
      <w:pPr>
        <w:rPr>
          <w:b/>
          <w:bCs/>
          <w:u w:val="single"/>
        </w:rPr>
      </w:pPr>
      <w:r w:rsidRPr="006A2998">
        <w:rPr>
          <w:b/>
          <w:bCs/>
          <w:u w:val="single"/>
        </w:rPr>
        <w:t>Contact Us</w:t>
      </w:r>
    </w:p>
    <w:p w14:paraId="367C4859" w14:textId="05A6D292" w:rsidR="00A85305" w:rsidRDefault="00A85305" w:rsidP="00A85305">
      <w:r>
        <w:t xml:space="preserve">If you have any questions </w:t>
      </w:r>
      <w:r w:rsidR="00BA77C2" w:rsidRPr="00EB7251">
        <w:t xml:space="preserve">email </w:t>
      </w:r>
      <w:r w:rsidR="001118D9" w:rsidRPr="00EB7251">
        <w:t>C</w:t>
      </w:r>
      <w:r w:rsidR="001118D9">
        <w:t xml:space="preserve">rystal Fuentes at </w:t>
      </w:r>
      <w:hyperlink r:id="rId10" w:history="1">
        <w:r w:rsidR="001118D9" w:rsidRPr="008B6CFF">
          <w:rPr>
            <w:rStyle w:val="Hyperlink"/>
          </w:rPr>
          <w:t>cfuentes@aorn.org</w:t>
        </w:r>
      </w:hyperlink>
      <w:r w:rsidR="00CD3280">
        <w:rPr>
          <w:rStyle w:val="Hyperlink"/>
        </w:rPr>
        <w:t xml:space="preserve"> .</w:t>
      </w:r>
    </w:p>
    <w:p w14:paraId="059139C0" w14:textId="77777777" w:rsidR="001118D9" w:rsidRDefault="001118D9" w:rsidP="00A85305"/>
    <w:p w14:paraId="237D6B52" w14:textId="77777777" w:rsidR="00F333F7" w:rsidRDefault="00F333F7" w:rsidP="00BF5932">
      <w:pPr>
        <w:jc w:val="center"/>
        <w:rPr>
          <w:rFonts w:ascii="Arial" w:hAnsi="Arial" w:cs="Arial"/>
          <w:b/>
          <w:bCs/>
          <w:sz w:val="28"/>
          <w:szCs w:val="28"/>
        </w:rPr>
      </w:pPr>
    </w:p>
    <w:p w14:paraId="4674670D" w14:textId="77777777" w:rsidR="0041687A" w:rsidRDefault="0041687A" w:rsidP="00BF5932">
      <w:pPr>
        <w:jc w:val="center"/>
        <w:rPr>
          <w:rFonts w:ascii="Arial" w:hAnsi="Arial" w:cs="Arial"/>
          <w:b/>
          <w:bCs/>
          <w:sz w:val="28"/>
          <w:szCs w:val="28"/>
        </w:rPr>
      </w:pPr>
    </w:p>
    <w:p w14:paraId="2C8C00EE" w14:textId="22FADB91" w:rsidR="00C87ED2" w:rsidRPr="00C87ED2" w:rsidRDefault="00C87ED2" w:rsidP="0041687A">
      <w:pPr>
        <w:jc w:val="center"/>
        <w:rPr>
          <w:rFonts w:ascii="Arial" w:hAnsi="Arial" w:cs="Arial"/>
          <w:b/>
          <w:bCs/>
          <w:sz w:val="28"/>
          <w:szCs w:val="28"/>
        </w:rPr>
      </w:pPr>
      <w:r w:rsidRPr="00C87ED2">
        <w:rPr>
          <w:rFonts w:ascii="Arial" w:hAnsi="Arial" w:cs="Arial"/>
          <w:b/>
          <w:bCs/>
          <w:sz w:val="28"/>
          <w:szCs w:val="28"/>
        </w:rPr>
        <w:t>SUGGESTED TEMPLATE FOR CV</w:t>
      </w:r>
    </w:p>
    <w:p w14:paraId="0AEEAF43" w14:textId="77777777" w:rsidR="00C87ED2" w:rsidRDefault="00C87ED2" w:rsidP="00C87ED2">
      <w:pPr>
        <w:jc w:val="center"/>
        <w:rPr>
          <w:rFonts w:ascii="Arial" w:hAnsi="Arial" w:cs="Arial"/>
          <w:sz w:val="28"/>
          <w:szCs w:val="28"/>
        </w:rPr>
      </w:pPr>
    </w:p>
    <w:p w14:paraId="051FFC8B" w14:textId="77777777" w:rsidR="00BF5932" w:rsidRDefault="00BF5932" w:rsidP="00C87ED2">
      <w:pPr>
        <w:jc w:val="center"/>
        <w:rPr>
          <w:rFonts w:ascii="Arial" w:hAnsi="Arial" w:cs="Arial"/>
          <w:sz w:val="28"/>
          <w:szCs w:val="28"/>
        </w:rPr>
      </w:pPr>
    </w:p>
    <w:p w14:paraId="0B92D961" w14:textId="77777777" w:rsidR="00BF5932" w:rsidRPr="00C87ED2" w:rsidRDefault="00BF5932" w:rsidP="00C87ED2">
      <w:pPr>
        <w:jc w:val="center"/>
        <w:rPr>
          <w:rFonts w:ascii="Arial" w:hAnsi="Arial" w:cs="Arial"/>
          <w:sz w:val="28"/>
          <w:szCs w:val="28"/>
        </w:rPr>
      </w:pPr>
    </w:p>
    <w:p w14:paraId="6A7AE67A" w14:textId="77777777" w:rsidR="00C87ED2" w:rsidRPr="00C87ED2" w:rsidRDefault="00C87ED2" w:rsidP="00C87ED2">
      <w:pPr>
        <w:jc w:val="center"/>
        <w:rPr>
          <w:rFonts w:ascii="Arial" w:hAnsi="Arial" w:cs="Arial"/>
          <w:b/>
          <w:bCs/>
          <w:sz w:val="24"/>
          <w:szCs w:val="24"/>
        </w:rPr>
      </w:pPr>
      <w:r w:rsidRPr="00C87ED2">
        <w:rPr>
          <w:rFonts w:ascii="Arial" w:hAnsi="Arial" w:cs="Arial"/>
          <w:b/>
          <w:bCs/>
          <w:sz w:val="24"/>
          <w:szCs w:val="24"/>
        </w:rPr>
        <w:t xml:space="preserve">Name and Credentials </w:t>
      </w:r>
    </w:p>
    <w:p w14:paraId="219ECD35" w14:textId="002D71FF" w:rsidR="00C87ED2" w:rsidRDefault="00C87ED2" w:rsidP="00C87ED2">
      <w:pPr>
        <w:jc w:val="center"/>
        <w:rPr>
          <w:rFonts w:ascii="Arial" w:hAnsi="Arial" w:cs="Arial"/>
          <w:b/>
          <w:bCs/>
          <w:sz w:val="24"/>
          <w:szCs w:val="24"/>
        </w:rPr>
      </w:pPr>
      <w:r w:rsidRPr="00C87ED2">
        <w:rPr>
          <w:rFonts w:ascii="Arial" w:hAnsi="Arial" w:cs="Arial"/>
          <w:b/>
          <w:bCs/>
          <w:sz w:val="24"/>
          <w:szCs w:val="24"/>
        </w:rPr>
        <w:t>Curriculum Vitae</w:t>
      </w:r>
    </w:p>
    <w:p w14:paraId="314951AF" w14:textId="77777777" w:rsidR="00BF5932" w:rsidRDefault="00BF5932" w:rsidP="00C87ED2">
      <w:pPr>
        <w:jc w:val="center"/>
        <w:rPr>
          <w:rFonts w:ascii="Arial" w:hAnsi="Arial" w:cs="Arial"/>
          <w:b/>
          <w:bCs/>
          <w:sz w:val="24"/>
          <w:szCs w:val="24"/>
        </w:rPr>
      </w:pPr>
    </w:p>
    <w:p w14:paraId="4B44DCC8" w14:textId="77777777" w:rsidR="00BF5932" w:rsidRPr="00C87ED2" w:rsidRDefault="00BF5932" w:rsidP="00C87ED2">
      <w:pPr>
        <w:jc w:val="center"/>
        <w:rPr>
          <w:rFonts w:ascii="Arial" w:hAnsi="Arial" w:cs="Arial"/>
          <w:b/>
          <w:bCs/>
          <w:sz w:val="24"/>
          <w:szCs w:val="24"/>
        </w:rPr>
      </w:pPr>
    </w:p>
    <w:p w14:paraId="4F801C42" w14:textId="77777777" w:rsidR="00C87ED2" w:rsidRDefault="00C87ED2" w:rsidP="004B1920">
      <w:pPr>
        <w:rPr>
          <w:rFonts w:ascii="Arial" w:hAnsi="Arial" w:cs="Arial"/>
          <w:sz w:val="20"/>
          <w:szCs w:val="20"/>
        </w:rPr>
      </w:pPr>
      <w:r w:rsidRPr="00BF5932">
        <w:rPr>
          <w:rFonts w:ascii="Arial" w:hAnsi="Arial" w:cs="Arial"/>
          <w:b/>
          <w:bCs/>
          <w:sz w:val="20"/>
          <w:szCs w:val="20"/>
        </w:rPr>
        <w:t>TITLE &amp; EMPLOYMENT</w:t>
      </w:r>
      <w:r w:rsidRPr="00C87ED2">
        <w:rPr>
          <w:rFonts w:ascii="Arial" w:hAnsi="Arial" w:cs="Arial"/>
          <w:sz w:val="20"/>
          <w:szCs w:val="20"/>
        </w:rPr>
        <w:t xml:space="preserve"> (title, current place of employment, department, address, phone number) </w:t>
      </w:r>
    </w:p>
    <w:p w14:paraId="10BFA2A9" w14:textId="77777777" w:rsidR="00C87ED2" w:rsidRDefault="00C87ED2" w:rsidP="004B1920">
      <w:pPr>
        <w:rPr>
          <w:rFonts w:ascii="Arial" w:hAnsi="Arial" w:cs="Arial"/>
          <w:sz w:val="20"/>
          <w:szCs w:val="20"/>
        </w:rPr>
      </w:pPr>
    </w:p>
    <w:p w14:paraId="400F48AF" w14:textId="77777777" w:rsidR="00C87ED2" w:rsidRDefault="00C87ED2" w:rsidP="004B1920">
      <w:pPr>
        <w:rPr>
          <w:rFonts w:ascii="Arial" w:hAnsi="Arial" w:cs="Arial"/>
          <w:sz w:val="20"/>
          <w:szCs w:val="20"/>
        </w:rPr>
      </w:pPr>
      <w:r w:rsidRPr="00BF5932">
        <w:rPr>
          <w:rFonts w:ascii="Arial" w:hAnsi="Arial" w:cs="Arial"/>
          <w:b/>
          <w:bCs/>
          <w:sz w:val="20"/>
          <w:szCs w:val="20"/>
        </w:rPr>
        <w:t>LICENSES &amp; CERTIFICATIONS</w:t>
      </w:r>
      <w:r w:rsidRPr="00C87ED2">
        <w:rPr>
          <w:rFonts w:ascii="Arial" w:hAnsi="Arial" w:cs="Arial"/>
          <w:sz w:val="20"/>
          <w:szCs w:val="20"/>
        </w:rPr>
        <w:t xml:space="preserve"> (license(s) and certification(s), licensing or certifying body, expiration date) </w:t>
      </w:r>
    </w:p>
    <w:p w14:paraId="1DB15063" w14:textId="77777777" w:rsidR="00C87ED2" w:rsidRDefault="00C87ED2" w:rsidP="004B1920">
      <w:pPr>
        <w:rPr>
          <w:rFonts w:ascii="Arial" w:hAnsi="Arial" w:cs="Arial"/>
          <w:sz w:val="20"/>
          <w:szCs w:val="20"/>
        </w:rPr>
      </w:pPr>
    </w:p>
    <w:p w14:paraId="2109CB4A" w14:textId="77777777" w:rsidR="00C87ED2" w:rsidRDefault="00C87ED2" w:rsidP="004B1920">
      <w:pPr>
        <w:rPr>
          <w:rFonts w:ascii="Arial" w:hAnsi="Arial" w:cs="Arial"/>
          <w:sz w:val="20"/>
          <w:szCs w:val="20"/>
        </w:rPr>
      </w:pPr>
      <w:r w:rsidRPr="00BF5932">
        <w:rPr>
          <w:rFonts w:ascii="Arial" w:hAnsi="Arial" w:cs="Arial"/>
          <w:b/>
          <w:bCs/>
          <w:sz w:val="20"/>
          <w:szCs w:val="20"/>
        </w:rPr>
        <w:t>EDUCATION</w:t>
      </w:r>
      <w:r w:rsidRPr="00C87ED2">
        <w:rPr>
          <w:rFonts w:ascii="Arial" w:hAnsi="Arial" w:cs="Arial"/>
          <w:sz w:val="20"/>
          <w:szCs w:val="20"/>
        </w:rPr>
        <w:t xml:space="preserve"> (graduation month and year; earned degree(s); formal post-doctoral education, and/or degrees in progress; university name, department, city, state; area of focus) </w:t>
      </w:r>
    </w:p>
    <w:p w14:paraId="1F0175CA" w14:textId="77777777" w:rsidR="00C87ED2" w:rsidRDefault="00C87ED2" w:rsidP="004B1920">
      <w:pPr>
        <w:rPr>
          <w:rFonts w:ascii="Arial" w:hAnsi="Arial" w:cs="Arial"/>
          <w:sz w:val="20"/>
          <w:szCs w:val="20"/>
        </w:rPr>
      </w:pPr>
    </w:p>
    <w:p w14:paraId="28C2FF3F" w14:textId="77777777" w:rsidR="00C87ED2" w:rsidRDefault="00C87ED2" w:rsidP="004B1920">
      <w:pPr>
        <w:rPr>
          <w:rFonts w:ascii="Arial" w:hAnsi="Arial" w:cs="Arial"/>
          <w:sz w:val="20"/>
          <w:szCs w:val="20"/>
        </w:rPr>
      </w:pPr>
      <w:r w:rsidRPr="00BF5932">
        <w:rPr>
          <w:rFonts w:ascii="Arial" w:hAnsi="Arial" w:cs="Arial"/>
          <w:b/>
          <w:bCs/>
          <w:sz w:val="20"/>
          <w:szCs w:val="20"/>
        </w:rPr>
        <w:t>EMPLOYMENT &amp; PROFESSIONAL EXPERIENCE</w:t>
      </w:r>
      <w:r w:rsidRPr="00C87ED2">
        <w:rPr>
          <w:rFonts w:ascii="Arial" w:hAnsi="Arial" w:cs="Arial"/>
          <w:sz w:val="20"/>
          <w:szCs w:val="20"/>
        </w:rPr>
        <w:t xml:space="preserve"> (title, date of employment [month/year to month/year] facility, city/state) </w:t>
      </w:r>
    </w:p>
    <w:p w14:paraId="720A1AEF" w14:textId="77777777" w:rsidR="00C87ED2" w:rsidRDefault="00C87ED2" w:rsidP="004B1920">
      <w:pPr>
        <w:rPr>
          <w:rFonts w:ascii="Arial" w:hAnsi="Arial" w:cs="Arial"/>
          <w:sz w:val="20"/>
          <w:szCs w:val="20"/>
        </w:rPr>
      </w:pPr>
    </w:p>
    <w:p w14:paraId="508A71E0" w14:textId="77777777" w:rsidR="00C87ED2" w:rsidRDefault="00C87ED2" w:rsidP="004B1920">
      <w:pPr>
        <w:rPr>
          <w:rFonts w:ascii="Arial" w:hAnsi="Arial" w:cs="Arial"/>
          <w:sz w:val="20"/>
          <w:szCs w:val="20"/>
        </w:rPr>
      </w:pPr>
      <w:r w:rsidRPr="00BF5932">
        <w:rPr>
          <w:rFonts w:ascii="Arial" w:hAnsi="Arial" w:cs="Arial"/>
          <w:b/>
          <w:bCs/>
          <w:sz w:val="20"/>
          <w:szCs w:val="20"/>
        </w:rPr>
        <w:t>HONORS &amp; AWARDS</w:t>
      </w:r>
      <w:r w:rsidRPr="00C87ED2">
        <w:rPr>
          <w:rFonts w:ascii="Arial" w:hAnsi="Arial" w:cs="Arial"/>
          <w:sz w:val="20"/>
          <w:szCs w:val="20"/>
        </w:rPr>
        <w:t xml:space="preserve"> (list date and honor/award) </w:t>
      </w:r>
    </w:p>
    <w:p w14:paraId="0CB0C262" w14:textId="77777777" w:rsidR="00C87ED2" w:rsidRDefault="00C87ED2" w:rsidP="004B1920">
      <w:pPr>
        <w:rPr>
          <w:rFonts w:ascii="Arial" w:hAnsi="Arial" w:cs="Arial"/>
          <w:sz w:val="20"/>
          <w:szCs w:val="20"/>
        </w:rPr>
      </w:pPr>
    </w:p>
    <w:p w14:paraId="30FC0559" w14:textId="77777777" w:rsidR="00C87ED2" w:rsidRDefault="00C87ED2" w:rsidP="004B1920">
      <w:pPr>
        <w:rPr>
          <w:rFonts w:ascii="Arial" w:hAnsi="Arial" w:cs="Arial"/>
          <w:sz w:val="20"/>
          <w:szCs w:val="20"/>
        </w:rPr>
      </w:pPr>
      <w:r w:rsidRPr="00BF5932">
        <w:rPr>
          <w:rFonts w:ascii="Arial" w:hAnsi="Arial" w:cs="Arial"/>
          <w:b/>
          <w:bCs/>
          <w:sz w:val="20"/>
          <w:szCs w:val="20"/>
        </w:rPr>
        <w:t>PUBLICATIONS &amp; SELECTED WRITTEN WORKS</w:t>
      </w:r>
      <w:r w:rsidRPr="00C87ED2">
        <w:rPr>
          <w:rFonts w:ascii="Arial" w:hAnsi="Arial" w:cs="Arial"/>
          <w:sz w:val="20"/>
          <w:szCs w:val="20"/>
        </w:rPr>
        <w:t xml:space="preserve"> (data-based articles and peer-reviewed journal articles, research monographs, books, book chapters, newsletters, patient tools, newsletters, patient tools, etc. Use reverse chronological order, newest first) </w:t>
      </w:r>
    </w:p>
    <w:p w14:paraId="1C37C0CD" w14:textId="77777777" w:rsidR="00C87ED2" w:rsidRDefault="00C87ED2" w:rsidP="004B1920">
      <w:pPr>
        <w:rPr>
          <w:rFonts w:ascii="Arial" w:hAnsi="Arial" w:cs="Arial"/>
          <w:sz w:val="20"/>
          <w:szCs w:val="20"/>
        </w:rPr>
      </w:pPr>
    </w:p>
    <w:p w14:paraId="3500A192" w14:textId="77777777" w:rsidR="00C87ED2" w:rsidRDefault="00C87ED2" w:rsidP="004B1920">
      <w:pPr>
        <w:rPr>
          <w:rFonts w:ascii="Arial" w:hAnsi="Arial" w:cs="Arial"/>
          <w:sz w:val="20"/>
          <w:szCs w:val="20"/>
        </w:rPr>
      </w:pPr>
      <w:r w:rsidRPr="00BF5932">
        <w:rPr>
          <w:rFonts w:ascii="Arial" w:hAnsi="Arial" w:cs="Arial"/>
          <w:b/>
          <w:bCs/>
          <w:sz w:val="20"/>
          <w:szCs w:val="20"/>
        </w:rPr>
        <w:lastRenderedPageBreak/>
        <w:t>SPEAKING ENGAGEMENTS &amp; TEACHING</w:t>
      </w:r>
      <w:r w:rsidRPr="00C87ED2">
        <w:rPr>
          <w:rFonts w:ascii="Arial" w:hAnsi="Arial" w:cs="Arial"/>
          <w:sz w:val="20"/>
          <w:szCs w:val="20"/>
        </w:rPr>
        <w:t xml:space="preserve"> (workshops, keynotes, media interviews, seminars, conference presentations, posters or abstract presentations etc. – segregated into international, national, state, local categories, if appropriate. Use reverse chronological order, newest first) </w:t>
      </w:r>
    </w:p>
    <w:p w14:paraId="1FC47C79" w14:textId="77777777" w:rsidR="00C87ED2" w:rsidRDefault="00C87ED2" w:rsidP="004B1920">
      <w:pPr>
        <w:rPr>
          <w:rFonts w:ascii="Arial" w:hAnsi="Arial" w:cs="Arial"/>
          <w:sz w:val="20"/>
          <w:szCs w:val="20"/>
        </w:rPr>
      </w:pPr>
    </w:p>
    <w:p w14:paraId="4D2CF85C" w14:textId="77777777" w:rsidR="00C87ED2" w:rsidRDefault="00C87ED2" w:rsidP="004B1920">
      <w:pPr>
        <w:rPr>
          <w:rFonts w:ascii="Arial" w:hAnsi="Arial" w:cs="Arial"/>
          <w:sz w:val="20"/>
          <w:szCs w:val="20"/>
        </w:rPr>
      </w:pPr>
      <w:r w:rsidRPr="00BF5932">
        <w:rPr>
          <w:rFonts w:ascii="Arial" w:hAnsi="Arial" w:cs="Arial"/>
          <w:b/>
          <w:bCs/>
          <w:sz w:val="20"/>
          <w:szCs w:val="20"/>
        </w:rPr>
        <w:t>RESEARCH/EVIDENCED BASED PRACTICE</w:t>
      </w:r>
      <w:r w:rsidRPr="00C87ED2">
        <w:rPr>
          <w:rFonts w:ascii="Arial" w:hAnsi="Arial" w:cs="Arial"/>
          <w:sz w:val="20"/>
          <w:szCs w:val="20"/>
        </w:rPr>
        <w:t xml:space="preserve"> (funded and unfunded research, EBP initiatives, translation into practice. Use reverse chronological order, newest first) </w:t>
      </w:r>
    </w:p>
    <w:p w14:paraId="346524A1" w14:textId="77777777" w:rsidR="00C87ED2" w:rsidRDefault="00C87ED2" w:rsidP="004B1920">
      <w:pPr>
        <w:rPr>
          <w:rFonts w:ascii="Arial" w:hAnsi="Arial" w:cs="Arial"/>
          <w:sz w:val="20"/>
          <w:szCs w:val="20"/>
        </w:rPr>
      </w:pPr>
    </w:p>
    <w:p w14:paraId="11C6ABF8" w14:textId="77777777" w:rsidR="00C87ED2" w:rsidRDefault="00C87ED2" w:rsidP="004B1920">
      <w:pPr>
        <w:rPr>
          <w:rFonts w:ascii="Arial" w:hAnsi="Arial" w:cs="Arial"/>
          <w:sz w:val="20"/>
          <w:szCs w:val="20"/>
        </w:rPr>
      </w:pPr>
      <w:r w:rsidRPr="00BF5932">
        <w:rPr>
          <w:rFonts w:ascii="Arial" w:hAnsi="Arial" w:cs="Arial"/>
          <w:b/>
          <w:bCs/>
          <w:sz w:val="20"/>
          <w:szCs w:val="20"/>
        </w:rPr>
        <w:t>PROFESSIONAL SERVICE</w:t>
      </w:r>
      <w:r w:rsidRPr="00C87ED2">
        <w:rPr>
          <w:rFonts w:ascii="Arial" w:hAnsi="Arial" w:cs="Arial"/>
          <w:sz w:val="20"/>
          <w:szCs w:val="20"/>
        </w:rPr>
        <w:t xml:space="preserve"> (voluntary, appointed, or elected leadership roles in nursing, healthcare, or other organizations outside of </w:t>
      </w:r>
      <w:proofErr w:type="gramStart"/>
      <w:r w:rsidRPr="00C87ED2">
        <w:rPr>
          <w:rFonts w:ascii="Arial" w:hAnsi="Arial" w:cs="Arial"/>
          <w:sz w:val="20"/>
          <w:szCs w:val="20"/>
        </w:rPr>
        <w:t>employments</w:t>
      </w:r>
      <w:proofErr w:type="gramEnd"/>
      <w:r w:rsidRPr="00C87ED2">
        <w:rPr>
          <w:rFonts w:ascii="Arial" w:hAnsi="Arial" w:cs="Arial"/>
          <w:sz w:val="20"/>
          <w:szCs w:val="20"/>
        </w:rPr>
        <w:t xml:space="preserve">, international, national, regional, state, local categories if appropriate with dates and activities) </w:t>
      </w:r>
    </w:p>
    <w:p w14:paraId="0E31EC29" w14:textId="77777777" w:rsidR="00C87ED2" w:rsidRDefault="00C87ED2" w:rsidP="004B1920">
      <w:pPr>
        <w:rPr>
          <w:rFonts w:ascii="Arial" w:hAnsi="Arial" w:cs="Arial"/>
          <w:sz w:val="20"/>
          <w:szCs w:val="20"/>
        </w:rPr>
      </w:pPr>
    </w:p>
    <w:p w14:paraId="324EE24A" w14:textId="77777777" w:rsidR="00C87ED2" w:rsidRDefault="00C87ED2" w:rsidP="004B1920">
      <w:pPr>
        <w:rPr>
          <w:rFonts w:ascii="Arial" w:hAnsi="Arial" w:cs="Arial"/>
          <w:sz w:val="20"/>
          <w:szCs w:val="20"/>
        </w:rPr>
      </w:pPr>
      <w:r w:rsidRPr="00BF5932">
        <w:rPr>
          <w:rFonts w:ascii="Arial" w:hAnsi="Arial" w:cs="Arial"/>
          <w:b/>
          <w:bCs/>
          <w:sz w:val="20"/>
          <w:szCs w:val="20"/>
        </w:rPr>
        <w:t>PHILANTHROPY</w:t>
      </w:r>
      <w:r w:rsidRPr="00C87ED2">
        <w:rPr>
          <w:rFonts w:ascii="Arial" w:hAnsi="Arial" w:cs="Arial"/>
          <w:sz w:val="20"/>
          <w:szCs w:val="20"/>
        </w:rPr>
        <w:t xml:space="preserve"> (community involvement – note any relations to perioperative nursing) </w:t>
      </w:r>
    </w:p>
    <w:p w14:paraId="3E5269ED" w14:textId="77777777" w:rsidR="00C87ED2" w:rsidRDefault="00C87ED2" w:rsidP="004B1920">
      <w:pPr>
        <w:rPr>
          <w:rFonts w:ascii="Arial" w:hAnsi="Arial" w:cs="Arial"/>
          <w:sz w:val="20"/>
          <w:szCs w:val="20"/>
        </w:rPr>
      </w:pPr>
    </w:p>
    <w:p w14:paraId="144398A3" w14:textId="49A74D57" w:rsidR="00F878AD" w:rsidRPr="00752FE0" w:rsidRDefault="00C87ED2" w:rsidP="004B1920">
      <w:pPr>
        <w:rPr>
          <w:rFonts w:ascii="Arial" w:hAnsi="Arial" w:cs="Arial"/>
          <w:sz w:val="20"/>
          <w:szCs w:val="20"/>
        </w:rPr>
      </w:pPr>
      <w:r w:rsidRPr="00BF5932">
        <w:rPr>
          <w:rFonts w:ascii="Arial" w:hAnsi="Arial" w:cs="Arial"/>
          <w:b/>
          <w:bCs/>
          <w:sz w:val="20"/>
          <w:szCs w:val="20"/>
        </w:rPr>
        <w:t>ADDITIONAL EXPERIENCES/CATEGORIES AS APPROPRIATE</w:t>
      </w:r>
      <w:r w:rsidRPr="00C87ED2">
        <w:rPr>
          <w:rFonts w:ascii="Arial" w:hAnsi="Arial" w:cs="Arial"/>
          <w:sz w:val="20"/>
          <w:szCs w:val="20"/>
        </w:rPr>
        <w:t xml:space="preserve"> (optional, if related to perioperative services and demonstrate impact)</w:t>
      </w:r>
    </w:p>
    <w:sectPr w:rsidR="00F878AD" w:rsidRPr="00752FE0" w:rsidSect="005967F4">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D829" w14:textId="77777777" w:rsidR="000628CC" w:rsidRDefault="000628CC">
      <w:pPr>
        <w:spacing w:after="0" w:line="240" w:lineRule="auto"/>
      </w:pPr>
      <w:r>
        <w:separator/>
      </w:r>
    </w:p>
  </w:endnote>
  <w:endnote w:type="continuationSeparator" w:id="0">
    <w:p w14:paraId="125EE117" w14:textId="77777777" w:rsidR="000628CC" w:rsidRDefault="0006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ity">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DFC69" w14:textId="77777777" w:rsidR="000628CC" w:rsidRDefault="000628CC">
      <w:pPr>
        <w:spacing w:after="0" w:line="240" w:lineRule="auto"/>
      </w:pPr>
      <w:r>
        <w:separator/>
      </w:r>
    </w:p>
  </w:footnote>
  <w:footnote w:type="continuationSeparator" w:id="0">
    <w:p w14:paraId="44AEF08A" w14:textId="77777777" w:rsidR="000628CC" w:rsidRDefault="0006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2EA"/>
    <w:multiLevelType w:val="hybridMultilevel"/>
    <w:tmpl w:val="007E1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09A1"/>
    <w:multiLevelType w:val="multilevel"/>
    <w:tmpl w:val="3A94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90834"/>
    <w:multiLevelType w:val="multilevel"/>
    <w:tmpl w:val="DF7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F22B6"/>
    <w:multiLevelType w:val="hybridMultilevel"/>
    <w:tmpl w:val="965E34C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F4198A"/>
    <w:multiLevelType w:val="hybridMultilevel"/>
    <w:tmpl w:val="C028315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4B0437"/>
    <w:multiLevelType w:val="hybridMultilevel"/>
    <w:tmpl w:val="1AC66626"/>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D4675"/>
    <w:multiLevelType w:val="hybridMultilevel"/>
    <w:tmpl w:val="0C4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569A"/>
    <w:multiLevelType w:val="multilevel"/>
    <w:tmpl w:val="377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810B5"/>
    <w:multiLevelType w:val="hybridMultilevel"/>
    <w:tmpl w:val="B0820BB0"/>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903239"/>
    <w:multiLevelType w:val="hybridMultilevel"/>
    <w:tmpl w:val="76AC2708"/>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3D381D"/>
    <w:multiLevelType w:val="hybridMultilevel"/>
    <w:tmpl w:val="9C584E2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B0FA2"/>
    <w:multiLevelType w:val="hybridMultilevel"/>
    <w:tmpl w:val="DD386B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7C1502"/>
    <w:multiLevelType w:val="hybridMultilevel"/>
    <w:tmpl w:val="45A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C5641"/>
    <w:multiLevelType w:val="hybridMultilevel"/>
    <w:tmpl w:val="5BC4FC1A"/>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8F04103"/>
    <w:multiLevelType w:val="hybridMultilevel"/>
    <w:tmpl w:val="6FF0D9D4"/>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7A2C4D"/>
    <w:multiLevelType w:val="hybridMultilevel"/>
    <w:tmpl w:val="7CA40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69A"/>
    <w:multiLevelType w:val="hybridMultilevel"/>
    <w:tmpl w:val="7E44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137C"/>
    <w:multiLevelType w:val="multilevel"/>
    <w:tmpl w:val="3D7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E4A0E"/>
    <w:multiLevelType w:val="hybridMultilevel"/>
    <w:tmpl w:val="A47CCD3C"/>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D47FFA"/>
    <w:multiLevelType w:val="hybridMultilevel"/>
    <w:tmpl w:val="EF6A75C6"/>
    <w:lvl w:ilvl="0" w:tplc="ADD69052">
      <w:start w:val="1"/>
      <w:numFmt w:val="bullet"/>
      <w:lvlText w:val="•"/>
      <w:lvlJc w:val="left"/>
      <w:pPr>
        <w:tabs>
          <w:tab w:val="num" w:pos="720"/>
        </w:tabs>
        <w:ind w:left="720" w:hanging="360"/>
      </w:pPr>
      <w:rPr>
        <w:rFonts w:ascii="Arial" w:hAnsi="Arial" w:hint="default"/>
      </w:rPr>
    </w:lvl>
    <w:lvl w:ilvl="1" w:tplc="18C47CF6" w:tentative="1">
      <w:start w:val="1"/>
      <w:numFmt w:val="bullet"/>
      <w:lvlText w:val="•"/>
      <w:lvlJc w:val="left"/>
      <w:pPr>
        <w:tabs>
          <w:tab w:val="num" w:pos="1440"/>
        </w:tabs>
        <w:ind w:left="1440" w:hanging="360"/>
      </w:pPr>
      <w:rPr>
        <w:rFonts w:ascii="Arial" w:hAnsi="Arial" w:hint="default"/>
      </w:rPr>
    </w:lvl>
    <w:lvl w:ilvl="2" w:tplc="8F32FFB6" w:tentative="1">
      <w:start w:val="1"/>
      <w:numFmt w:val="bullet"/>
      <w:lvlText w:val="•"/>
      <w:lvlJc w:val="left"/>
      <w:pPr>
        <w:tabs>
          <w:tab w:val="num" w:pos="2160"/>
        </w:tabs>
        <w:ind w:left="2160" w:hanging="360"/>
      </w:pPr>
      <w:rPr>
        <w:rFonts w:ascii="Arial" w:hAnsi="Arial" w:hint="default"/>
      </w:rPr>
    </w:lvl>
    <w:lvl w:ilvl="3" w:tplc="B20E7AF6" w:tentative="1">
      <w:start w:val="1"/>
      <w:numFmt w:val="bullet"/>
      <w:lvlText w:val="•"/>
      <w:lvlJc w:val="left"/>
      <w:pPr>
        <w:tabs>
          <w:tab w:val="num" w:pos="2880"/>
        </w:tabs>
        <w:ind w:left="2880" w:hanging="360"/>
      </w:pPr>
      <w:rPr>
        <w:rFonts w:ascii="Arial" w:hAnsi="Arial" w:hint="default"/>
      </w:rPr>
    </w:lvl>
    <w:lvl w:ilvl="4" w:tplc="BAC23590" w:tentative="1">
      <w:start w:val="1"/>
      <w:numFmt w:val="bullet"/>
      <w:lvlText w:val="•"/>
      <w:lvlJc w:val="left"/>
      <w:pPr>
        <w:tabs>
          <w:tab w:val="num" w:pos="3600"/>
        </w:tabs>
        <w:ind w:left="3600" w:hanging="360"/>
      </w:pPr>
      <w:rPr>
        <w:rFonts w:ascii="Arial" w:hAnsi="Arial" w:hint="default"/>
      </w:rPr>
    </w:lvl>
    <w:lvl w:ilvl="5" w:tplc="31CA734C" w:tentative="1">
      <w:start w:val="1"/>
      <w:numFmt w:val="bullet"/>
      <w:lvlText w:val="•"/>
      <w:lvlJc w:val="left"/>
      <w:pPr>
        <w:tabs>
          <w:tab w:val="num" w:pos="4320"/>
        </w:tabs>
        <w:ind w:left="4320" w:hanging="360"/>
      </w:pPr>
      <w:rPr>
        <w:rFonts w:ascii="Arial" w:hAnsi="Arial" w:hint="default"/>
      </w:rPr>
    </w:lvl>
    <w:lvl w:ilvl="6" w:tplc="A87E6FF2" w:tentative="1">
      <w:start w:val="1"/>
      <w:numFmt w:val="bullet"/>
      <w:lvlText w:val="•"/>
      <w:lvlJc w:val="left"/>
      <w:pPr>
        <w:tabs>
          <w:tab w:val="num" w:pos="5040"/>
        </w:tabs>
        <w:ind w:left="5040" w:hanging="360"/>
      </w:pPr>
      <w:rPr>
        <w:rFonts w:ascii="Arial" w:hAnsi="Arial" w:hint="default"/>
      </w:rPr>
    </w:lvl>
    <w:lvl w:ilvl="7" w:tplc="F2BA6284" w:tentative="1">
      <w:start w:val="1"/>
      <w:numFmt w:val="bullet"/>
      <w:lvlText w:val="•"/>
      <w:lvlJc w:val="left"/>
      <w:pPr>
        <w:tabs>
          <w:tab w:val="num" w:pos="5760"/>
        </w:tabs>
        <w:ind w:left="5760" w:hanging="360"/>
      </w:pPr>
      <w:rPr>
        <w:rFonts w:ascii="Arial" w:hAnsi="Arial" w:hint="default"/>
      </w:rPr>
    </w:lvl>
    <w:lvl w:ilvl="8" w:tplc="DBEEF9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D93E23"/>
    <w:multiLevelType w:val="multilevel"/>
    <w:tmpl w:val="2E74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2275B0"/>
    <w:multiLevelType w:val="multilevel"/>
    <w:tmpl w:val="607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3129E"/>
    <w:multiLevelType w:val="hybridMultilevel"/>
    <w:tmpl w:val="F34433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B25BF"/>
    <w:multiLevelType w:val="hybridMultilevel"/>
    <w:tmpl w:val="3FE0D2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5C3"/>
    <w:multiLevelType w:val="multilevel"/>
    <w:tmpl w:val="EBB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526EB"/>
    <w:multiLevelType w:val="hybridMultilevel"/>
    <w:tmpl w:val="55ACFEF6"/>
    <w:lvl w:ilvl="0" w:tplc="FFFFFFFF">
      <w:start w:val="1"/>
      <w:numFmt w:val="bullet"/>
      <w:lvlText w:val=""/>
      <w:lvlJc w:val="left"/>
      <w:pPr>
        <w:ind w:left="144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7B23CF0"/>
    <w:multiLevelType w:val="hybridMultilevel"/>
    <w:tmpl w:val="D7846DD6"/>
    <w:lvl w:ilvl="0" w:tplc="04090009">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ind w:left="2520" w:hanging="360"/>
      </w:pPr>
      <w:rPr>
        <w:rFonts w:ascii="Wingdings" w:hAnsi="Wingdings" w:hint="default"/>
      </w:rPr>
    </w:lvl>
    <w:lvl w:ilvl="2" w:tplc="FFFFFFFF" w:tentative="1">
      <w:start w:val="1"/>
      <w:numFmt w:val="bullet"/>
      <w:lvlText w:val="•"/>
      <w:lvlJc w:val="left"/>
      <w:pPr>
        <w:tabs>
          <w:tab w:val="num" w:pos="3240"/>
        </w:tabs>
        <w:ind w:left="3240" w:hanging="360"/>
      </w:pPr>
      <w:rPr>
        <w:rFonts w:ascii="Arial" w:hAnsi="Arial" w:hint="default"/>
      </w:rPr>
    </w:lvl>
    <w:lvl w:ilvl="3" w:tplc="FFFFFFFF" w:tentative="1">
      <w:start w:val="1"/>
      <w:numFmt w:val="bullet"/>
      <w:lvlText w:val="•"/>
      <w:lvlJc w:val="left"/>
      <w:pPr>
        <w:tabs>
          <w:tab w:val="num" w:pos="3960"/>
        </w:tabs>
        <w:ind w:left="3960" w:hanging="360"/>
      </w:pPr>
      <w:rPr>
        <w:rFonts w:ascii="Arial" w:hAnsi="Arial" w:hint="default"/>
      </w:rPr>
    </w:lvl>
    <w:lvl w:ilvl="4" w:tplc="FFFFFFFF" w:tentative="1">
      <w:start w:val="1"/>
      <w:numFmt w:val="bullet"/>
      <w:lvlText w:val="•"/>
      <w:lvlJc w:val="left"/>
      <w:pPr>
        <w:tabs>
          <w:tab w:val="num" w:pos="4680"/>
        </w:tabs>
        <w:ind w:left="4680" w:hanging="360"/>
      </w:pPr>
      <w:rPr>
        <w:rFonts w:ascii="Arial" w:hAnsi="Arial" w:hint="default"/>
      </w:rPr>
    </w:lvl>
    <w:lvl w:ilvl="5" w:tplc="FFFFFFFF" w:tentative="1">
      <w:start w:val="1"/>
      <w:numFmt w:val="bullet"/>
      <w:lvlText w:val="•"/>
      <w:lvlJc w:val="left"/>
      <w:pPr>
        <w:tabs>
          <w:tab w:val="num" w:pos="5400"/>
        </w:tabs>
        <w:ind w:left="5400" w:hanging="360"/>
      </w:pPr>
      <w:rPr>
        <w:rFonts w:ascii="Arial" w:hAnsi="Arial" w:hint="default"/>
      </w:rPr>
    </w:lvl>
    <w:lvl w:ilvl="6" w:tplc="FFFFFFFF" w:tentative="1">
      <w:start w:val="1"/>
      <w:numFmt w:val="bullet"/>
      <w:lvlText w:val="•"/>
      <w:lvlJc w:val="left"/>
      <w:pPr>
        <w:tabs>
          <w:tab w:val="num" w:pos="6120"/>
        </w:tabs>
        <w:ind w:left="6120" w:hanging="360"/>
      </w:pPr>
      <w:rPr>
        <w:rFonts w:ascii="Arial" w:hAnsi="Arial" w:hint="default"/>
      </w:rPr>
    </w:lvl>
    <w:lvl w:ilvl="7" w:tplc="FFFFFFFF" w:tentative="1">
      <w:start w:val="1"/>
      <w:numFmt w:val="bullet"/>
      <w:lvlText w:val="•"/>
      <w:lvlJc w:val="left"/>
      <w:pPr>
        <w:tabs>
          <w:tab w:val="num" w:pos="6840"/>
        </w:tabs>
        <w:ind w:left="6840" w:hanging="360"/>
      </w:pPr>
      <w:rPr>
        <w:rFonts w:ascii="Arial" w:hAnsi="Arial" w:hint="default"/>
      </w:rPr>
    </w:lvl>
    <w:lvl w:ilvl="8" w:tplc="FFFFFFFF"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4A491616"/>
    <w:multiLevelType w:val="hybridMultilevel"/>
    <w:tmpl w:val="D96E0CD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2E5716"/>
    <w:multiLevelType w:val="hybridMultilevel"/>
    <w:tmpl w:val="93DCF18C"/>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A31EE4"/>
    <w:multiLevelType w:val="multilevel"/>
    <w:tmpl w:val="A77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31A68"/>
    <w:multiLevelType w:val="hybridMultilevel"/>
    <w:tmpl w:val="98604458"/>
    <w:lvl w:ilvl="0" w:tplc="04090003">
      <w:start w:val="1"/>
      <w:numFmt w:val="bullet"/>
      <w:lvlText w:val="o"/>
      <w:lvlJc w:val="left"/>
      <w:pPr>
        <w:ind w:left="360" w:hanging="360"/>
      </w:pPr>
      <w:rPr>
        <w:rFonts w:ascii="Courier New" w:hAnsi="Courier New" w:cs="Courier New" w:hint="default"/>
      </w:rPr>
    </w:lvl>
    <w:lvl w:ilvl="1" w:tplc="39222178">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4E38BE"/>
    <w:multiLevelType w:val="hybridMultilevel"/>
    <w:tmpl w:val="0B92547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4F4974"/>
    <w:multiLevelType w:val="multilevel"/>
    <w:tmpl w:val="750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73CC5"/>
    <w:multiLevelType w:val="hybridMultilevel"/>
    <w:tmpl w:val="E5BA9A1E"/>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636178"/>
    <w:multiLevelType w:val="hybridMultilevel"/>
    <w:tmpl w:val="1980A8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47EFF"/>
    <w:multiLevelType w:val="hybridMultilevel"/>
    <w:tmpl w:val="B8C4BF44"/>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9B68DB"/>
    <w:multiLevelType w:val="multilevel"/>
    <w:tmpl w:val="D658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1616E"/>
    <w:multiLevelType w:val="hybridMultilevel"/>
    <w:tmpl w:val="95D0DC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643AC"/>
    <w:multiLevelType w:val="multilevel"/>
    <w:tmpl w:val="E60A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B6567"/>
    <w:multiLevelType w:val="hybridMultilevel"/>
    <w:tmpl w:val="C75EE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A6561"/>
    <w:multiLevelType w:val="hybridMultilevel"/>
    <w:tmpl w:val="0E1EE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475F6"/>
    <w:multiLevelType w:val="hybridMultilevel"/>
    <w:tmpl w:val="ECF65940"/>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2C054B"/>
    <w:multiLevelType w:val="hybridMultilevel"/>
    <w:tmpl w:val="2702F350"/>
    <w:lvl w:ilvl="0" w:tplc="FFFFFFFF">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E526CD"/>
    <w:multiLevelType w:val="hybridMultilevel"/>
    <w:tmpl w:val="8A928C0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F3358A"/>
    <w:multiLevelType w:val="multilevel"/>
    <w:tmpl w:val="638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16B15"/>
    <w:multiLevelType w:val="hybridMultilevel"/>
    <w:tmpl w:val="4FB07A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404639567">
    <w:abstractNumId w:val="15"/>
  </w:num>
  <w:num w:numId="2" w16cid:durableId="1314988382">
    <w:abstractNumId w:val="30"/>
  </w:num>
  <w:num w:numId="3" w16cid:durableId="122694780">
    <w:abstractNumId w:val="23"/>
  </w:num>
  <w:num w:numId="4" w16cid:durableId="1384712459">
    <w:abstractNumId w:val="19"/>
  </w:num>
  <w:num w:numId="5" w16cid:durableId="968897742">
    <w:abstractNumId w:val="41"/>
  </w:num>
  <w:num w:numId="6" w16cid:durableId="1396006561">
    <w:abstractNumId w:val="45"/>
  </w:num>
  <w:num w:numId="7" w16cid:durableId="1001007393">
    <w:abstractNumId w:val="29"/>
  </w:num>
  <w:num w:numId="8" w16cid:durableId="2067601880">
    <w:abstractNumId w:val="21"/>
  </w:num>
  <w:num w:numId="9" w16cid:durableId="157423399">
    <w:abstractNumId w:val="1"/>
  </w:num>
  <w:num w:numId="10" w16cid:durableId="626669702">
    <w:abstractNumId w:val="24"/>
  </w:num>
  <w:num w:numId="11" w16cid:durableId="138234043">
    <w:abstractNumId w:val="33"/>
  </w:num>
  <w:num w:numId="12" w16cid:durableId="1059745533">
    <w:abstractNumId w:val="14"/>
  </w:num>
  <w:num w:numId="13" w16cid:durableId="1206717280">
    <w:abstractNumId w:val="42"/>
  </w:num>
  <w:num w:numId="14" w16cid:durableId="1966502849">
    <w:abstractNumId w:val="26"/>
  </w:num>
  <w:num w:numId="15" w16cid:durableId="488249219">
    <w:abstractNumId w:val="2"/>
  </w:num>
  <w:num w:numId="16" w16cid:durableId="2036495158">
    <w:abstractNumId w:val="9"/>
  </w:num>
  <w:num w:numId="17" w16cid:durableId="843009016">
    <w:abstractNumId w:val="36"/>
  </w:num>
  <w:num w:numId="18" w16cid:durableId="1032725244">
    <w:abstractNumId w:val="18"/>
  </w:num>
  <w:num w:numId="19" w16cid:durableId="913901070">
    <w:abstractNumId w:val="20"/>
  </w:num>
  <w:num w:numId="20" w16cid:durableId="542523934">
    <w:abstractNumId w:val="28"/>
  </w:num>
  <w:num w:numId="21" w16cid:durableId="1370495534">
    <w:abstractNumId w:val="32"/>
  </w:num>
  <w:num w:numId="22" w16cid:durableId="1350185325">
    <w:abstractNumId w:val="35"/>
  </w:num>
  <w:num w:numId="23" w16cid:durableId="916355905">
    <w:abstractNumId w:val="17"/>
  </w:num>
  <w:num w:numId="24" w16cid:durableId="1358039941">
    <w:abstractNumId w:val="5"/>
  </w:num>
  <w:num w:numId="25" w16cid:durableId="605305761">
    <w:abstractNumId w:val="44"/>
  </w:num>
  <w:num w:numId="26" w16cid:durableId="1367944903">
    <w:abstractNumId w:val="22"/>
  </w:num>
  <w:num w:numId="27" w16cid:durableId="904341936">
    <w:abstractNumId w:val="43"/>
  </w:num>
  <w:num w:numId="28" w16cid:durableId="1236473147">
    <w:abstractNumId w:val="25"/>
  </w:num>
  <w:num w:numId="29" w16cid:durableId="1276214305">
    <w:abstractNumId w:val="7"/>
  </w:num>
  <w:num w:numId="30" w16cid:durableId="732852830">
    <w:abstractNumId w:val="8"/>
  </w:num>
  <w:num w:numId="31" w16cid:durableId="1171724798">
    <w:abstractNumId w:val="31"/>
  </w:num>
  <w:num w:numId="32" w16cid:durableId="1188981602">
    <w:abstractNumId w:val="27"/>
  </w:num>
  <w:num w:numId="33" w16cid:durableId="1910842813">
    <w:abstractNumId w:val="3"/>
  </w:num>
  <w:num w:numId="34" w16cid:durableId="1344434676">
    <w:abstractNumId w:val="39"/>
  </w:num>
  <w:num w:numId="35" w16cid:durableId="1975208906">
    <w:abstractNumId w:val="10"/>
  </w:num>
  <w:num w:numId="36" w16cid:durableId="2023361659">
    <w:abstractNumId w:val="0"/>
  </w:num>
  <w:num w:numId="37" w16cid:durableId="1041437345">
    <w:abstractNumId w:val="37"/>
  </w:num>
  <w:num w:numId="38" w16cid:durableId="1868791573">
    <w:abstractNumId w:val="13"/>
  </w:num>
  <w:num w:numId="39" w16cid:durableId="65693406">
    <w:abstractNumId w:val="11"/>
  </w:num>
  <w:num w:numId="40" w16cid:durableId="600604449">
    <w:abstractNumId w:val="40"/>
  </w:num>
  <w:num w:numId="41" w16cid:durableId="844441761">
    <w:abstractNumId w:val="34"/>
  </w:num>
  <w:num w:numId="42" w16cid:durableId="1431392325">
    <w:abstractNumId w:val="12"/>
  </w:num>
  <w:num w:numId="43" w16cid:durableId="147090311">
    <w:abstractNumId w:val="4"/>
  </w:num>
  <w:num w:numId="44" w16cid:durableId="776488811">
    <w:abstractNumId w:val="38"/>
  </w:num>
  <w:num w:numId="45" w16cid:durableId="1322927589">
    <w:abstractNumId w:val="16"/>
  </w:num>
  <w:num w:numId="46" w16cid:durableId="1065450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51"/>
    <w:rsid w:val="0002033C"/>
    <w:rsid w:val="0002386E"/>
    <w:rsid w:val="000628CC"/>
    <w:rsid w:val="000C1A75"/>
    <w:rsid w:val="00102166"/>
    <w:rsid w:val="001118D9"/>
    <w:rsid w:val="00122CAA"/>
    <w:rsid w:val="00126EFD"/>
    <w:rsid w:val="0013545E"/>
    <w:rsid w:val="00135533"/>
    <w:rsid w:val="00143E96"/>
    <w:rsid w:val="001461F0"/>
    <w:rsid w:val="00163148"/>
    <w:rsid w:val="00173460"/>
    <w:rsid w:val="001A71AF"/>
    <w:rsid w:val="001A792A"/>
    <w:rsid w:val="001E0A13"/>
    <w:rsid w:val="00207714"/>
    <w:rsid w:val="002206B5"/>
    <w:rsid w:val="0023063E"/>
    <w:rsid w:val="0025339D"/>
    <w:rsid w:val="0029317B"/>
    <w:rsid w:val="002965C7"/>
    <w:rsid w:val="002B3886"/>
    <w:rsid w:val="002B3E2A"/>
    <w:rsid w:val="002B566A"/>
    <w:rsid w:val="002C0FCE"/>
    <w:rsid w:val="002E6A7B"/>
    <w:rsid w:val="002E6B0B"/>
    <w:rsid w:val="00305235"/>
    <w:rsid w:val="003137F9"/>
    <w:rsid w:val="00317BC7"/>
    <w:rsid w:val="003312E7"/>
    <w:rsid w:val="003337E6"/>
    <w:rsid w:val="00340443"/>
    <w:rsid w:val="00345FB5"/>
    <w:rsid w:val="00347351"/>
    <w:rsid w:val="003519BB"/>
    <w:rsid w:val="0038643B"/>
    <w:rsid w:val="00395C82"/>
    <w:rsid w:val="003A114F"/>
    <w:rsid w:val="003C16F3"/>
    <w:rsid w:val="0041004E"/>
    <w:rsid w:val="0041687A"/>
    <w:rsid w:val="004B1920"/>
    <w:rsid w:val="004F12F7"/>
    <w:rsid w:val="004F1915"/>
    <w:rsid w:val="005161F3"/>
    <w:rsid w:val="0053193B"/>
    <w:rsid w:val="00562E06"/>
    <w:rsid w:val="005717BB"/>
    <w:rsid w:val="00591D96"/>
    <w:rsid w:val="005967F4"/>
    <w:rsid w:val="005A14F8"/>
    <w:rsid w:val="005C56E8"/>
    <w:rsid w:val="005D4F9A"/>
    <w:rsid w:val="005F619B"/>
    <w:rsid w:val="00621A07"/>
    <w:rsid w:val="006432B1"/>
    <w:rsid w:val="00681C5E"/>
    <w:rsid w:val="006A1B4F"/>
    <w:rsid w:val="006A2998"/>
    <w:rsid w:val="006B686D"/>
    <w:rsid w:val="006C1946"/>
    <w:rsid w:val="006C2D77"/>
    <w:rsid w:val="006D15B1"/>
    <w:rsid w:val="00727C63"/>
    <w:rsid w:val="00752FE0"/>
    <w:rsid w:val="00755A44"/>
    <w:rsid w:val="00776AB5"/>
    <w:rsid w:val="00782BEE"/>
    <w:rsid w:val="007B124C"/>
    <w:rsid w:val="007E3204"/>
    <w:rsid w:val="007F7778"/>
    <w:rsid w:val="00803122"/>
    <w:rsid w:val="00803464"/>
    <w:rsid w:val="00812626"/>
    <w:rsid w:val="00813046"/>
    <w:rsid w:val="00824D91"/>
    <w:rsid w:val="00826018"/>
    <w:rsid w:val="00833862"/>
    <w:rsid w:val="00882574"/>
    <w:rsid w:val="00882B0D"/>
    <w:rsid w:val="00885CD3"/>
    <w:rsid w:val="008B29EF"/>
    <w:rsid w:val="008E4052"/>
    <w:rsid w:val="0091065F"/>
    <w:rsid w:val="00927B00"/>
    <w:rsid w:val="00934C7E"/>
    <w:rsid w:val="00942CCD"/>
    <w:rsid w:val="00954FC3"/>
    <w:rsid w:val="009C5E07"/>
    <w:rsid w:val="009E42BD"/>
    <w:rsid w:val="009F513C"/>
    <w:rsid w:val="00A215AE"/>
    <w:rsid w:val="00A42685"/>
    <w:rsid w:val="00A85305"/>
    <w:rsid w:val="00A9059D"/>
    <w:rsid w:val="00AA1F0E"/>
    <w:rsid w:val="00B11DDA"/>
    <w:rsid w:val="00B36035"/>
    <w:rsid w:val="00B400B6"/>
    <w:rsid w:val="00B60178"/>
    <w:rsid w:val="00B71314"/>
    <w:rsid w:val="00B718EB"/>
    <w:rsid w:val="00B90EF3"/>
    <w:rsid w:val="00BA77C2"/>
    <w:rsid w:val="00BB5B96"/>
    <w:rsid w:val="00BF2B6B"/>
    <w:rsid w:val="00BF5932"/>
    <w:rsid w:val="00C00523"/>
    <w:rsid w:val="00C47D57"/>
    <w:rsid w:val="00C6012A"/>
    <w:rsid w:val="00C70889"/>
    <w:rsid w:val="00C87ED2"/>
    <w:rsid w:val="00C918E8"/>
    <w:rsid w:val="00CA33D4"/>
    <w:rsid w:val="00CC3B42"/>
    <w:rsid w:val="00CC6647"/>
    <w:rsid w:val="00CD3280"/>
    <w:rsid w:val="00CE1C81"/>
    <w:rsid w:val="00D35822"/>
    <w:rsid w:val="00D474BC"/>
    <w:rsid w:val="00D61DEA"/>
    <w:rsid w:val="00D740BF"/>
    <w:rsid w:val="00D91AC4"/>
    <w:rsid w:val="00DD63FA"/>
    <w:rsid w:val="00E20B12"/>
    <w:rsid w:val="00E73FF0"/>
    <w:rsid w:val="00E947E3"/>
    <w:rsid w:val="00EB2DA5"/>
    <w:rsid w:val="00EB7251"/>
    <w:rsid w:val="00EC7AF9"/>
    <w:rsid w:val="00EF13E4"/>
    <w:rsid w:val="00F3223F"/>
    <w:rsid w:val="00F333F7"/>
    <w:rsid w:val="00F35AEA"/>
    <w:rsid w:val="00F5739D"/>
    <w:rsid w:val="00F57C33"/>
    <w:rsid w:val="00F8644B"/>
    <w:rsid w:val="00F878AD"/>
    <w:rsid w:val="00F936D1"/>
    <w:rsid w:val="00FB6E00"/>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2435"/>
  <w15:chartTrackingRefBased/>
  <w15:docId w15:val="{D2288650-28A8-49C5-8498-2925F571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9B"/>
    <w:pPr>
      <w:ind w:left="720"/>
      <w:contextualSpacing/>
    </w:pPr>
  </w:style>
  <w:style w:type="character" w:styleId="Hyperlink">
    <w:name w:val="Hyperlink"/>
    <w:basedOn w:val="DefaultParagraphFont"/>
    <w:uiPriority w:val="99"/>
    <w:unhideWhenUsed/>
    <w:rsid w:val="005F619B"/>
    <w:rPr>
      <w:color w:val="0563C1" w:themeColor="hyperlink"/>
      <w:u w:val="single"/>
    </w:rPr>
  </w:style>
  <w:style w:type="character" w:styleId="UnresolvedMention">
    <w:name w:val="Unresolved Mention"/>
    <w:basedOn w:val="DefaultParagraphFont"/>
    <w:uiPriority w:val="99"/>
    <w:semiHidden/>
    <w:unhideWhenUsed/>
    <w:rsid w:val="005F619B"/>
    <w:rPr>
      <w:color w:val="605E5C"/>
      <w:shd w:val="clear" w:color="auto" w:fill="E1DFDD"/>
    </w:rPr>
  </w:style>
  <w:style w:type="paragraph" w:styleId="Revision">
    <w:name w:val="Revision"/>
    <w:hidden/>
    <w:uiPriority w:val="99"/>
    <w:semiHidden/>
    <w:rsid w:val="00F8644B"/>
    <w:pPr>
      <w:spacing w:after="0" w:line="240" w:lineRule="auto"/>
    </w:pPr>
  </w:style>
  <w:style w:type="character" w:styleId="CommentReference">
    <w:name w:val="annotation reference"/>
    <w:basedOn w:val="DefaultParagraphFont"/>
    <w:uiPriority w:val="99"/>
    <w:semiHidden/>
    <w:unhideWhenUsed/>
    <w:rsid w:val="00305235"/>
    <w:rPr>
      <w:sz w:val="16"/>
      <w:szCs w:val="16"/>
    </w:rPr>
  </w:style>
  <w:style w:type="paragraph" w:styleId="CommentText">
    <w:name w:val="annotation text"/>
    <w:basedOn w:val="Normal"/>
    <w:link w:val="CommentTextChar"/>
    <w:uiPriority w:val="99"/>
    <w:unhideWhenUsed/>
    <w:rsid w:val="00305235"/>
    <w:pPr>
      <w:spacing w:line="240" w:lineRule="auto"/>
    </w:pPr>
    <w:rPr>
      <w:sz w:val="20"/>
      <w:szCs w:val="20"/>
    </w:rPr>
  </w:style>
  <w:style w:type="character" w:customStyle="1" w:styleId="CommentTextChar">
    <w:name w:val="Comment Text Char"/>
    <w:basedOn w:val="DefaultParagraphFont"/>
    <w:link w:val="CommentText"/>
    <w:uiPriority w:val="99"/>
    <w:rsid w:val="00305235"/>
    <w:rPr>
      <w:sz w:val="20"/>
      <w:szCs w:val="20"/>
    </w:rPr>
  </w:style>
  <w:style w:type="paragraph" w:styleId="CommentSubject">
    <w:name w:val="annotation subject"/>
    <w:basedOn w:val="CommentText"/>
    <w:next w:val="CommentText"/>
    <w:link w:val="CommentSubjectChar"/>
    <w:uiPriority w:val="99"/>
    <w:semiHidden/>
    <w:unhideWhenUsed/>
    <w:rsid w:val="00305235"/>
    <w:rPr>
      <w:b/>
      <w:bCs/>
    </w:rPr>
  </w:style>
  <w:style w:type="character" w:customStyle="1" w:styleId="CommentSubjectChar">
    <w:name w:val="Comment Subject Char"/>
    <w:basedOn w:val="CommentTextChar"/>
    <w:link w:val="CommentSubject"/>
    <w:uiPriority w:val="99"/>
    <w:semiHidden/>
    <w:rsid w:val="00305235"/>
    <w:rPr>
      <w:b/>
      <w:bCs/>
      <w:sz w:val="20"/>
      <w:szCs w:val="20"/>
    </w:rPr>
  </w:style>
  <w:style w:type="character" w:customStyle="1" w:styleId="Heading1Char">
    <w:name w:val="Heading 1 Char"/>
    <w:basedOn w:val="DefaultParagraphFont"/>
    <w:link w:val="Heading1"/>
    <w:uiPriority w:val="9"/>
    <w:rsid w:val="008126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62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rsid w:val="00FF5210"/>
    <w:pPr>
      <w:widowControl w:val="0"/>
      <w:tabs>
        <w:tab w:val="center" w:pos="4680"/>
        <w:tab w:val="right" w:pos="9360"/>
      </w:tabs>
      <w:spacing w:after="0" w:line="240" w:lineRule="auto"/>
    </w:pPr>
    <w:rPr>
      <w:rFonts w:ascii="University" w:eastAsia="Times New Roman" w:hAnsi="University" w:cs="Times New Roman"/>
      <w:snapToGrid w:val="0"/>
      <w:sz w:val="24"/>
      <w:szCs w:val="20"/>
    </w:rPr>
  </w:style>
  <w:style w:type="character" w:customStyle="1" w:styleId="HeaderChar">
    <w:name w:val="Header Char"/>
    <w:basedOn w:val="DefaultParagraphFont"/>
    <w:link w:val="Header"/>
    <w:rsid w:val="00FF5210"/>
    <w:rPr>
      <w:rFonts w:ascii="University" w:eastAsia="Times New Roman" w:hAnsi="University"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6935">
      <w:bodyDiv w:val="1"/>
      <w:marLeft w:val="0"/>
      <w:marRight w:val="0"/>
      <w:marTop w:val="0"/>
      <w:marBottom w:val="0"/>
      <w:divBdr>
        <w:top w:val="none" w:sz="0" w:space="0" w:color="auto"/>
        <w:left w:val="none" w:sz="0" w:space="0" w:color="auto"/>
        <w:bottom w:val="none" w:sz="0" w:space="0" w:color="auto"/>
        <w:right w:val="none" w:sz="0" w:space="0" w:color="auto"/>
      </w:divBdr>
    </w:div>
    <w:div w:id="194654937">
      <w:bodyDiv w:val="1"/>
      <w:marLeft w:val="0"/>
      <w:marRight w:val="0"/>
      <w:marTop w:val="0"/>
      <w:marBottom w:val="0"/>
      <w:divBdr>
        <w:top w:val="none" w:sz="0" w:space="0" w:color="auto"/>
        <w:left w:val="none" w:sz="0" w:space="0" w:color="auto"/>
        <w:bottom w:val="none" w:sz="0" w:space="0" w:color="auto"/>
        <w:right w:val="none" w:sz="0" w:space="0" w:color="auto"/>
      </w:divBdr>
    </w:div>
    <w:div w:id="242614464">
      <w:bodyDiv w:val="1"/>
      <w:marLeft w:val="0"/>
      <w:marRight w:val="0"/>
      <w:marTop w:val="0"/>
      <w:marBottom w:val="0"/>
      <w:divBdr>
        <w:top w:val="none" w:sz="0" w:space="0" w:color="auto"/>
        <w:left w:val="none" w:sz="0" w:space="0" w:color="auto"/>
        <w:bottom w:val="none" w:sz="0" w:space="0" w:color="auto"/>
        <w:right w:val="none" w:sz="0" w:space="0" w:color="auto"/>
      </w:divBdr>
    </w:div>
    <w:div w:id="289164832">
      <w:bodyDiv w:val="1"/>
      <w:marLeft w:val="0"/>
      <w:marRight w:val="0"/>
      <w:marTop w:val="0"/>
      <w:marBottom w:val="0"/>
      <w:divBdr>
        <w:top w:val="none" w:sz="0" w:space="0" w:color="auto"/>
        <w:left w:val="none" w:sz="0" w:space="0" w:color="auto"/>
        <w:bottom w:val="none" w:sz="0" w:space="0" w:color="auto"/>
        <w:right w:val="none" w:sz="0" w:space="0" w:color="auto"/>
      </w:divBdr>
    </w:div>
    <w:div w:id="380984431">
      <w:bodyDiv w:val="1"/>
      <w:marLeft w:val="0"/>
      <w:marRight w:val="0"/>
      <w:marTop w:val="0"/>
      <w:marBottom w:val="0"/>
      <w:divBdr>
        <w:top w:val="none" w:sz="0" w:space="0" w:color="auto"/>
        <w:left w:val="none" w:sz="0" w:space="0" w:color="auto"/>
        <w:bottom w:val="none" w:sz="0" w:space="0" w:color="auto"/>
        <w:right w:val="none" w:sz="0" w:space="0" w:color="auto"/>
      </w:divBdr>
    </w:div>
    <w:div w:id="407582923">
      <w:bodyDiv w:val="1"/>
      <w:marLeft w:val="0"/>
      <w:marRight w:val="0"/>
      <w:marTop w:val="0"/>
      <w:marBottom w:val="0"/>
      <w:divBdr>
        <w:top w:val="none" w:sz="0" w:space="0" w:color="auto"/>
        <w:left w:val="none" w:sz="0" w:space="0" w:color="auto"/>
        <w:bottom w:val="none" w:sz="0" w:space="0" w:color="auto"/>
        <w:right w:val="none" w:sz="0" w:space="0" w:color="auto"/>
      </w:divBdr>
    </w:div>
    <w:div w:id="552425296">
      <w:bodyDiv w:val="1"/>
      <w:marLeft w:val="0"/>
      <w:marRight w:val="0"/>
      <w:marTop w:val="0"/>
      <w:marBottom w:val="0"/>
      <w:divBdr>
        <w:top w:val="none" w:sz="0" w:space="0" w:color="auto"/>
        <w:left w:val="none" w:sz="0" w:space="0" w:color="auto"/>
        <w:bottom w:val="none" w:sz="0" w:space="0" w:color="auto"/>
        <w:right w:val="none" w:sz="0" w:space="0" w:color="auto"/>
      </w:divBdr>
    </w:div>
    <w:div w:id="569078299">
      <w:bodyDiv w:val="1"/>
      <w:marLeft w:val="0"/>
      <w:marRight w:val="0"/>
      <w:marTop w:val="0"/>
      <w:marBottom w:val="0"/>
      <w:divBdr>
        <w:top w:val="none" w:sz="0" w:space="0" w:color="auto"/>
        <w:left w:val="none" w:sz="0" w:space="0" w:color="auto"/>
        <w:bottom w:val="none" w:sz="0" w:space="0" w:color="auto"/>
        <w:right w:val="none" w:sz="0" w:space="0" w:color="auto"/>
      </w:divBdr>
    </w:div>
    <w:div w:id="607547198">
      <w:bodyDiv w:val="1"/>
      <w:marLeft w:val="0"/>
      <w:marRight w:val="0"/>
      <w:marTop w:val="0"/>
      <w:marBottom w:val="0"/>
      <w:divBdr>
        <w:top w:val="none" w:sz="0" w:space="0" w:color="auto"/>
        <w:left w:val="none" w:sz="0" w:space="0" w:color="auto"/>
        <w:bottom w:val="none" w:sz="0" w:space="0" w:color="auto"/>
        <w:right w:val="none" w:sz="0" w:space="0" w:color="auto"/>
      </w:divBdr>
    </w:div>
    <w:div w:id="975180636">
      <w:bodyDiv w:val="1"/>
      <w:marLeft w:val="0"/>
      <w:marRight w:val="0"/>
      <w:marTop w:val="0"/>
      <w:marBottom w:val="0"/>
      <w:divBdr>
        <w:top w:val="none" w:sz="0" w:space="0" w:color="auto"/>
        <w:left w:val="none" w:sz="0" w:space="0" w:color="auto"/>
        <w:bottom w:val="none" w:sz="0" w:space="0" w:color="auto"/>
        <w:right w:val="none" w:sz="0" w:space="0" w:color="auto"/>
      </w:divBdr>
    </w:div>
    <w:div w:id="1235428774">
      <w:bodyDiv w:val="1"/>
      <w:marLeft w:val="0"/>
      <w:marRight w:val="0"/>
      <w:marTop w:val="0"/>
      <w:marBottom w:val="0"/>
      <w:divBdr>
        <w:top w:val="none" w:sz="0" w:space="0" w:color="auto"/>
        <w:left w:val="none" w:sz="0" w:space="0" w:color="auto"/>
        <w:bottom w:val="none" w:sz="0" w:space="0" w:color="auto"/>
        <w:right w:val="none" w:sz="0" w:space="0" w:color="auto"/>
      </w:divBdr>
    </w:div>
    <w:div w:id="1274820405">
      <w:bodyDiv w:val="1"/>
      <w:marLeft w:val="0"/>
      <w:marRight w:val="0"/>
      <w:marTop w:val="0"/>
      <w:marBottom w:val="0"/>
      <w:divBdr>
        <w:top w:val="none" w:sz="0" w:space="0" w:color="auto"/>
        <w:left w:val="none" w:sz="0" w:space="0" w:color="auto"/>
        <w:bottom w:val="none" w:sz="0" w:space="0" w:color="auto"/>
        <w:right w:val="none" w:sz="0" w:space="0" w:color="auto"/>
      </w:divBdr>
    </w:div>
    <w:div w:id="1282833809">
      <w:bodyDiv w:val="1"/>
      <w:marLeft w:val="0"/>
      <w:marRight w:val="0"/>
      <w:marTop w:val="0"/>
      <w:marBottom w:val="0"/>
      <w:divBdr>
        <w:top w:val="none" w:sz="0" w:space="0" w:color="auto"/>
        <w:left w:val="none" w:sz="0" w:space="0" w:color="auto"/>
        <w:bottom w:val="none" w:sz="0" w:space="0" w:color="auto"/>
        <w:right w:val="none" w:sz="0" w:space="0" w:color="auto"/>
      </w:divBdr>
    </w:div>
    <w:div w:id="1389723144">
      <w:bodyDiv w:val="1"/>
      <w:marLeft w:val="0"/>
      <w:marRight w:val="0"/>
      <w:marTop w:val="0"/>
      <w:marBottom w:val="0"/>
      <w:divBdr>
        <w:top w:val="none" w:sz="0" w:space="0" w:color="auto"/>
        <w:left w:val="none" w:sz="0" w:space="0" w:color="auto"/>
        <w:bottom w:val="none" w:sz="0" w:space="0" w:color="auto"/>
        <w:right w:val="none" w:sz="0" w:space="0" w:color="auto"/>
      </w:divBdr>
    </w:div>
    <w:div w:id="1408763350">
      <w:bodyDiv w:val="1"/>
      <w:marLeft w:val="0"/>
      <w:marRight w:val="0"/>
      <w:marTop w:val="0"/>
      <w:marBottom w:val="0"/>
      <w:divBdr>
        <w:top w:val="none" w:sz="0" w:space="0" w:color="auto"/>
        <w:left w:val="none" w:sz="0" w:space="0" w:color="auto"/>
        <w:bottom w:val="none" w:sz="0" w:space="0" w:color="auto"/>
        <w:right w:val="none" w:sz="0" w:space="0" w:color="auto"/>
      </w:divBdr>
      <w:divsChild>
        <w:div w:id="2098549097">
          <w:marLeft w:val="446"/>
          <w:marRight w:val="0"/>
          <w:marTop w:val="0"/>
          <w:marBottom w:val="0"/>
          <w:divBdr>
            <w:top w:val="none" w:sz="0" w:space="0" w:color="auto"/>
            <w:left w:val="none" w:sz="0" w:space="0" w:color="auto"/>
            <w:bottom w:val="none" w:sz="0" w:space="0" w:color="auto"/>
            <w:right w:val="none" w:sz="0" w:space="0" w:color="auto"/>
          </w:divBdr>
        </w:div>
        <w:div w:id="71704051">
          <w:marLeft w:val="446"/>
          <w:marRight w:val="0"/>
          <w:marTop w:val="0"/>
          <w:marBottom w:val="0"/>
          <w:divBdr>
            <w:top w:val="none" w:sz="0" w:space="0" w:color="auto"/>
            <w:left w:val="none" w:sz="0" w:space="0" w:color="auto"/>
            <w:bottom w:val="none" w:sz="0" w:space="0" w:color="auto"/>
            <w:right w:val="none" w:sz="0" w:space="0" w:color="auto"/>
          </w:divBdr>
        </w:div>
        <w:div w:id="250087999">
          <w:marLeft w:val="446"/>
          <w:marRight w:val="0"/>
          <w:marTop w:val="0"/>
          <w:marBottom w:val="0"/>
          <w:divBdr>
            <w:top w:val="none" w:sz="0" w:space="0" w:color="auto"/>
            <w:left w:val="none" w:sz="0" w:space="0" w:color="auto"/>
            <w:bottom w:val="none" w:sz="0" w:space="0" w:color="auto"/>
            <w:right w:val="none" w:sz="0" w:space="0" w:color="auto"/>
          </w:divBdr>
        </w:div>
        <w:div w:id="1819764834">
          <w:marLeft w:val="446"/>
          <w:marRight w:val="0"/>
          <w:marTop w:val="0"/>
          <w:marBottom w:val="0"/>
          <w:divBdr>
            <w:top w:val="none" w:sz="0" w:space="0" w:color="auto"/>
            <w:left w:val="none" w:sz="0" w:space="0" w:color="auto"/>
            <w:bottom w:val="none" w:sz="0" w:space="0" w:color="auto"/>
            <w:right w:val="none" w:sz="0" w:space="0" w:color="auto"/>
          </w:divBdr>
        </w:div>
        <w:div w:id="1845364748">
          <w:marLeft w:val="446"/>
          <w:marRight w:val="0"/>
          <w:marTop w:val="0"/>
          <w:marBottom w:val="0"/>
          <w:divBdr>
            <w:top w:val="none" w:sz="0" w:space="0" w:color="auto"/>
            <w:left w:val="none" w:sz="0" w:space="0" w:color="auto"/>
            <w:bottom w:val="none" w:sz="0" w:space="0" w:color="auto"/>
            <w:right w:val="none" w:sz="0" w:space="0" w:color="auto"/>
          </w:divBdr>
        </w:div>
        <w:div w:id="966590869">
          <w:marLeft w:val="446"/>
          <w:marRight w:val="0"/>
          <w:marTop w:val="0"/>
          <w:marBottom w:val="0"/>
          <w:divBdr>
            <w:top w:val="none" w:sz="0" w:space="0" w:color="auto"/>
            <w:left w:val="none" w:sz="0" w:space="0" w:color="auto"/>
            <w:bottom w:val="none" w:sz="0" w:space="0" w:color="auto"/>
            <w:right w:val="none" w:sz="0" w:space="0" w:color="auto"/>
          </w:divBdr>
        </w:div>
        <w:div w:id="1011030534">
          <w:marLeft w:val="446"/>
          <w:marRight w:val="0"/>
          <w:marTop w:val="0"/>
          <w:marBottom w:val="0"/>
          <w:divBdr>
            <w:top w:val="none" w:sz="0" w:space="0" w:color="auto"/>
            <w:left w:val="none" w:sz="0" w:space="0" w:color="auto"/>
            <w:bottom w:val="none" w:sz="0" w:space="0" w:color="auto"/>
            <w:right w:val="none" w:sz="0" w:space="0" w:color="auto"/>
          </w:divBdr>
        </w:div>
        <w:div w:id="404569664">
          <w:marLeft w:val="446"/>
          <w:marRight w:val="0"/>
          <w:marTop w:val="0"/>
          <w:marBottom w:val="0"/>
          <w:divBdr>
            <w:top w:val="none" w:sz="0" w:space="0" w:color="auto"/>
            <w:left w:val="none" w:sz="0" w:space="0" w:color="auto"/>
            <w:bottom w:val="none" w:sz="0" w:space="0" w:color="auto"/>
            <w:right w:val="none" w:sz="0" w:space="0" w:color="auto"/>
          </w:divBdr>
        </w:div>
        <w:div w:id="571543255">
          <w:marLeft w:val="446"/>
          <w:marRight w:val="0"/>
          <w:marTop w:val="0"/>
          <w:marBottom w:val="0"/>
          <w:divBdr>
            <w:top w:val="none" w:sz="0" w:space="0" w:color="auto"/>
            <w:left w:val="none" w:sz="0" w:space="0" w:color="auto"/>
            <w:bottom w:val="none" w:sz="0" w:space="0" w:color="auto"/>
            <w:right w:val="none" w:sz="0" w:space="0" w:color="auto"/>
          </w:divBdr>
        </w:div>
        <w:div w:id="958998581">
          <w:marLeft w:val="446"/>
          <w:marRight w:val="0"/>
          <w:marTop w:val="0"/>
          <w:marBottom w:val="0"/>
          <w:divBdr>
            <w:top w:val="none" w:sz="0" w:space="0" w:color="auto"/>
            <w:left w:val="none" w:sz="0" w:space="0" w:color="auto"/>
            <w:bottom w:val="none" w:sz="0" w:space="0" w:color="auto"/>
            <w:right w:val="none" w:sz="0" w:space="0" w:color="auto"/>
          </w:divBdr>
        </w:div>
        <w:div w:id="1595939748">
          <w:marLeft w:val="446"/>
          <w:marRight w:val="0"/>
          <w:marTop w:val="0"/>
          <w:marBottom w:val="0"/>
          <w:divBdr>
            <w:top w:val="none" w:sz="0" w:space="0" w:color="auto"/>
            <w:left w:val="none" w:sz="0" w:space="0" w:color="auto"/>
            <w:bottom w:val="none" w:sz="0" w:space="0" w:color="auto"/>
            <w:right w:val="none" w:sz="0" w:space="0" w:color="auto"/>
          </w:divBdr>
        </w:div>
        <w:div w:id="2108231546">
          <w:marLeft w:val="446"/>
          <w:marRight w:val="0"/>
          <w:marTop w:val="0"/>
          <w:marBottom w:val="0"/>
          <w:divBdr>
            <w:top w:val="none" w:sz="0" w:space="0" w:color="auto"/>
            <w:left w:val="none" w:sz="0" w:space="0" w:color="auto"/>
            <w:bottom w:val="none" w:sz="0" w:space="0" w:color="auto"/>
            <w:right w:val="none" w:sz="0" w:space="0" w:color="auto"/>
          </w:divBdr>
        </w:div>
      </w:divsChild>
    </w:div>
    <w:div w:id="1523739992">
      <w:bodyDiv w:val="1"/>
      <w:marLeft w:val="0"/>
      <w:marRight w:val="0"/>
      <w:marTop w:val="0"/>
      <w:marBottom w:val="0"/>
      <w:divBdr>
        <w:top w:val="none" w:sz="0" w:space="0" w:color="auto"/>
        <w:left w:val="none" w:sz="0" w:space="0" w:color="auto"/>
        <w:bottom w:val="none" w:sz="0" w:space="0" w:color="auto"/>
        <w:right w:val="none" w:sz="0" w:space="0" w:color="auto"/>
      </w:divBdr>
    </w:div>
    <w:div w:id="1589728948">
      <w:bodyDiv w:val="1"/>
      <w:marLeft w:val="0"/>
      <w:marRight w:val="0"/>
      <w:marTop w:val="0"/>
      <w:marBottom w:val="0"/>
      <w:divBdr>
        <w:top w:val="none" w:sz="0" w:space="0" w:color="auto"/>
        <w:left w:val="none" w:sz="0" w:space="0" w:color="auto"/>
        <w:bottom w:val="none" w:sz="0" w:space="0" w:color="auto"/>
        <w:right w:val="none" w:sz="0" w:space="0" w:color="auto"/>
      </w:divBdr>
    </w:div>
    <w:div w:id="1636451036">
      <w:bodyDiv w:val="1"/>
      <w:marLeft w:val="0"/>
      <w:marRight w:val="0"/>
      <w:marTop w:val="0"/>
      <w:marBottom w:val="0"/>
      <w:divBdr>
        <w:top w:val="none" w:sz="0" w:space="0" w:color="auto"/>
        <w:left w:val="none" w:sz="0" w:space="0" w:color="auto"/>
        <w:bottom w:val="none" w:sz="0" w:space="0" w:color="auto"/>
        <w:right w:val="none" w:sz="0" w:space="0" w:color="auto"/>
      </w:divBdr>
    </w:div>
    <w:div w:id="1646079002">
      <w:bodyDiv w:val="1"/>
      <w:marLeft w:val="0"/>
      <w:marRight w:val="0"/>
      <w:marTop w:val="0"/>
      <w:marBottom w:val="0"/>
      <w:divBdr>
        <w:top w:val="none" w:sz="0" w:space="0" w:color="auto"/>
        <w:left w:val="none" w:sz="0" w:space="0" w:color="auto"/>
        <w:bottom w:val="none" w:sz="0" w:space="0" w:color="auto"/>
        <w:right w:val="none" w:sz="0" w:space="0" w:color="auto"/>
      </w:divBdr>
    </w:div>
    <w:div w:id="1688167275">
      <w:bodyDiv w:val="1"/>
      <w:marLeft w:val="0"/>
      <w:marRight w:val="0"/>
      <w:marTop w:val="0"/>
      <w:marBottom w:val="0"/>
      <w:divBdr>
        <w:top w:val="none" w:sz="0" w:space="0" w:color="auto"/>
        <w:left w:val="none" w:sz="0" w:space="0" w:color="auto"/>
        <w:bottom w:val="none" w:sz="0" w:space="0" w:color="auto"/>
        <w:right w:val="none" w:sz="0" w:space="0" w:color="auto"/>
      </w:divBdr>
    </w:div>
    <w:div w:id="1814372606">
      <w:bodyDiv w:val="1"/>
      <w:marLeft w:val="0"/>
      <w:marRight w:val="0"/>
      <w:marTop w:val="0"/>
      <w:marBottom w:val="0"/>
      <w:divBdr>
        <w:top w:val="none" w:sz="0" w:space="0" w:color="auto"/>
        <w:left w:val="none" w:sz="0" w:space="0" w:color="auto"/>
        <w:bottom w:val="none" w:sz="0" w:space="0" w:color="auto"/>
        <w:right w:val="none" w:sz="0" w:space="0" w:color="auto"/>
      </w:divBdr>
    </w:div>
    <w:div w:id="1933538767">
      <w:bodyDiv w:val="1"/>
      <w:marLeft w:val="0"/>
      <w:marRight w:val="0"/>
      <w:marTop w:val="0"/>
      <w:marBottom w:val="0"/>
      <w:divBdr>
        <w:top w:val="none" w:sz="0" w:space="0" w:color="auto"/>
        <w:left w:val="none" w:sz="0" w:space="0" w:color="auto"/>
        <w:bottom w:val="none" w:sz="0" w:space="0" w:color="auto"/>
        <w:right w:val="none" w:sz="0" w:space="0" w:color="auto"/>
      </w:divBdr>
    </w:div>
    <w:div w:id="1948612303">
      <w:bodyDiv w:val="1"/>
      <w:marLeft w:val="0"/>
      <w:marRight w:val="0"/>
      <w:marTop w:val="0"/>
      <w:marBottom w:val="0"/>
      <w:divBdr>
        <w:top w:val="none" w:sz="0" w:space="0" w:color="auto"/>
        <w:left w:val="none" w:sz="0" w:space="0" w:color="auto"/>
        <w:bottom w:val="none" w:sz="0" w:space="0" w:color="auto"/>
        <w:right w:val="none" w:sz="0" w:space="0" w:color="auto"/>
      </w:divBdr>
    </w:div>
    <w:div w:id="21357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fuentes@aorn.org" TargetMode="External"/><Relationship Id="rId4" Type="http://schemas.openxmlformats.org/officeDocument/2006/relationships/settings" Target="settings.xml"/><Relationship Id="rId9" Type="http://schemas.openxmlformats.org/officeDocument/2006/relationships/hyperlink" Target="mailto:cfuentes@ao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6B4F-F5A7-4465-81BB-7C854958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Gayton</dc:creator>
  <cp:keywords/>
  <dc:description/>
  <cp:lastModifiedBy>Crystal Fuentes</cp:lastModifiedBy>
  <cp:revision>2</cp:revision>
  <dcterms:created xsi:type="dcterms:W3CDTF">2025-06-26T16:23:00Z</dcterms:created>
  <dcterms:modified xsi:type="dcterms:W3CDTF">2025-06-26T16:23:00Z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2023-06-18T19:55:51Z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d55753f7-c898-4831-be8e-3968e257ac04</vt:lpwstr>
  </property>
  <property fmtid="{D5CDD505-2E9C-101B-9397-08002B2CF9AE}" pid="8" name="MSIP_Label_8ca390d5-a4f3-448c-8368-24080179bc53_ContentBits">
    <vt:lpwstr>0</vt:lpwstr>
  </property>
</Properties>
</file>