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971" w:rsidRPr="00A90FF7" w:rsidRDefault="00E10284" w:rsidP="00312971">
      <w:pPr>
        <w:pStyle w:val="ListParagraph"/>
        <w:ind w:left="1080"/>
        <w:jc w:val="center"/>
        <w:rPr>
          <w:rFonts w:ascii="Baskerville Old Face" w:hAnsi="Baskerville Old Face"/>
          <w:b/>
          <w:sz w:val="36"/>
          <w:szCs w:val="24"/>
        </w:rPr>
      </w:pPr>
      <w:r>
        <w:rPr>
          <w:rFonts w:ascii="Baskerville Old Face" w:hAnsi="Baskerville Old Face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326003</wp:posOffset>
                </wp:positionH>
                <wp:positionV relativeFrom="paragraph">
                  <wp:posOffset>277991</wp:posOffset>
                </wp:positionV>
                <wp:extent cx="2425148" cy="2918129"/>
                <wp:effectExtent l="57150" t="38100" r="70485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8" cy="29181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65pt;margin-top:21.9pt;width:190.95pt;height:22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8D51AE" w:rsidRPr="00A90FF7">
        <w:rPr>
          <w:rFonts w:ascii="Baskerville Old Face" w:hAnsi="Baskerville Old Face"/>
          <w:b/>
          <w:sz w:val="36"/>
          <w:szCs w:val="24"/>
        </w:rPr>
        <w:t>Circulator</w:t>
      </w:r>
    </w:p>
    <w:p w:rsidR="008D51AE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 xml:space="preserve">Obtain </w:t>
      </w:r>
      <w:r w:rsidR="002450A8">
        <w:rPr>
          <w:rFonts w:ascii="Baskerville Old Face" w:hAnsi="Baskerville Old Face"/>
          <w:sz w:val="28"/>
          <w:szCs w:val="24"/>
        </w:rPr>
        <w:t>general surgery drug box</w:t>
      </w:r>
    </w:p>
    <w:p w:rsidR="008D51AE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>Verify blood availabil</w:t>
      </w:r>
      <w:r w:rsidR="00A90FF7">
        <w:rPr>
          <w:rFonts w:ascii="Baskerville Old Face" w:hAnsi="Baskerville Old Face"/>
          <w:sz w:val="28"/>
          <w:szCs w:val="24"/>
        </w:rPr>
        <w:t>ity &amp; ensure 2-4 units in room, stay ahead 2 units</w:t>
      </w:r>
    </w:p>
    <w:p w:rsidR="00312971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 xml:space="preserve">Obtain foley, SCD’s, </w:t>
      </w:r>
      <w:r w:rsidR="00E10284">
        <w:rPr>
          <w:rFonts w:ascii="Baskerville Old Face" w:hAnsi="Baskerville Old Face"/>
          <w:sz w:val="28"/>
          <w:szCs w:val="24"/>
        </w:rPr>
        <w:t xml:space="preserve">bovie pad, </w:t>
      </w:r>
      <w:r w:rsidR="0029147B">
        <w:rPr>
          <w:rFonts w:ascii="Baskerville Old Face" w:hAnsi="Baskerville Old Face"/>
          <w:sz w:val="28"/>
          <w:szCs w:val="24"/>
        </w:rPr>
        <w:t xml:space="preserve">argon pad, </w:t>
      </w:r>
      <w:r w:rsidR="00E10284">
        <w:rPr>
          <w:rFonts w:ascii="Baskerville Old Face" w:hAnsi="Baskerville Old Face"/>
          <w:sz w:val="28"/>
          <w:szCs w:val="24"/>
        </w:rPr>
        <w:t xml:space="preserve">&amp; upper </w:t>
      </w:r>
      <w:proofErr w:type="spellStart"/>
      <w:r w:rsidR="00E10284">
        <w:rPr>
          <w:rFonts w:ascii="Baskerville Old Face" w:hAnsi="Baskerville Old Face"/>
          <w:sz w:val="28"/>
          <w:szCs w:val="24"/>
        </w:rPr>
        <w:t>bair</w:t>
      </w:r>
      <w:proofErr w:type="spellEnd"/>
      <w:r w:rsidR="00E10284">
        <w:rPr>
          <w:rFonts w:ascii="Baskerville Old Face" w:hAnsi="Baskerville Old Face"/>
          <w:sz w:val="28"/>
          <w:szCs w:val="24"/>
        </w:rPr>
        <w:t xml:space="preserve"> hugger</w:t>
      </w:r>
    </w:p>
    <w:p w:rsidR="00312971" w:rsidRDefault="00312971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 xml:space="preserve">Ensure </w:t>
      </w:r>
      <w:r w:rsidR="002450A8">
        <w:rPr>
          <w:rFonts w:ascii="Baskerville Old Face" w:hAnsi="Baskerville Old Face"/>
          <w:sz w:val="28"/>
          <w:szCs w:val="24"/>
        </w:rPr>
        <w:t>Argon is available (equipment room)</w:t>
      </w:r>
    </w:p>
    <w:p w:rsidR="002450A8" w:rsidRPr="00A90FF7" w:rsidRDefault="002450A8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Obtain crash cart (HA)</w:t>
      </w:r>
    </w:p>
    <w:p w:rsidR="00312971" w:rsidRPr="00A90FF7" w:rsidRDefault="00312971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>Count</w:t>
      </w: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Positioning supplies</w:t>
      </w:r>
      <w:r>
        <w:rPr>
          <w:rFonts w:ascii="Baskerville Old Face" w:hAnsi="Baskerville Old Face"/>
          <w:sz w:val="24"/>
        </w:rPr>
        <w:t xml:space="preserve">- </w:t>
      </w:r>
      <w:r w:rsidR="0029147B">
        <w:rPr>
          <w:rFonts w:ascii="Baskerville Old Face" w:hAnsi="Baskerville Old Face"/>
          <w:sz w:val="24"/>
        </w:rPr>
        <w:t>no special needs</w:t>
      </w: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Equipment</w:t>
      </w:r>
      <w:r>
        <w:rPr>
          <w:rFonts w:ascii="Baskerville Old Face" w:hAnsi="Baskerville Old Face"/>
          <w:sz w:val="24"/>
        </w:rPr>
        <w:t>-suction, bovie/bipolar, argon (HA)</w:t>
      </w: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Drugs to open</w:t>
      </w:r>
      <w:r>
        <w:rPr>
          <w:rFonts w:ascii="Baskerville Old Face" w:hAnsi="Baskerville Old Face"/>
          <w:sz w:val="24"/>
        </w:rPr>
        <w:t>-</w:t>
      </w:r>
      <w:r w:rsidR="0029147B">
        <w:rPr>
          <w:rFonts w:ascii="Baskerville Old Face" w:hAnsi="Baskerville Old Face"/>
          <w:sz w:val="24"/>
        </w:rPr>
        <w:t>surgeon preference</w:t>
      </w:r>
    </w:p>
    <w:p w:rsidR="00E10284" w:rsidRDefault="00E10284" w:rsidP="00E10284">
      <w:pPr>
        <w:pStyle w:val="ListParagraph"/>
        <w:rPr>
          <w:rFonts w:ascii="Baskerville Old Face" w:hAnsi="Baskerville Old Face"/>
          <w:sz w:val="24"/>
        </w:rPr>
      </w:pPr>
    </w:p>
    <w:p w:rsidR="00E10284" w:rsidRPr="004C0E45" w:rsidRDefault="00E10284" w:rsidP="00E10284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Tips</w:t>
      </w:r>
      <w:r>
        <w:rPr>
          <w:rFonts w:ascii="Baskerville Old Face" w:hAnsi="Baskerville Old Face"/>
          <w:sz w:val="24"/>
        </w:rPr>
        <w:t>-</w:t>
      </w:r>
      <w:r w:rsidR="0029147B">
        <w:rPr>
          <w:rFonts w:ascii="Baskerville Old Face" w:hAnsi="Baskerville Old Face"/>
          <w:sz w:val="24"/>
        </w:rPr>
        <w:t>red argon pad is for adults and orange is for children; open the 6” short coagulator for open cases using argon</w:t>
      </w: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29147B" w:rsidRPr="00A90FF7" w:rsidRDefault="0029147B" w:rsidP="00A90FF7">
      <w:pPr>
        <w:rPr>
          <w:rFonts w:ascii="Baskerville Old Face" w:hAnsi="Baskerville Old Face"/>
          <w:sz w:val="28"/>
        </w:rPr>
      </w:pPr>
    </w:p>
    <w:p w:rsidR="00312971" w:rsidRPr="00A90FF7" w:rsidRDefault="00E10284" w:rsidP="00E10284">
      <w:pPr>
        <w:pStyle w:val="ListParagraph"/>
        <w:ind w:left="630"/>
        <w:jc w:val="center"/>
        <w:rPr>
          <w:rFonts w:ascii="Baskerville Old Face" w:hAnsi="Baskerville Old Face"/>
          <w:b/>
          <w:sz w:val="36"/>
          <w:szCs w:val="28"/>
        </w:rPr>
      </w:pPr>
      <w:r>
        <w:rPr>
          <w:rFonts w:ascii="Baskerville Old Face" w:hAnsi="Baskerville Old Face"/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401541</wp:posOffset>
                </wp:positionH>
                <wp:positionV relativeFrom="paragraph">
                  <wp:posOffset>277991</wp:posOffset>
                </wp:positionV>
                <wp:extent cx="2432519" cy="4969565"/>
                <wp:effectExtent l="57150" t="38100" r="82550" b="977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519" cy="4969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6pt;margin-top:21.9pt;width:191.55pt;height:3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312971" w:rsidRPr="00A90FF7">
        <w:rPr>
          <w:rFonts w:ascii="Baskerville Old Face" w:hAnsi="Baskerville Old Face"/>
          <w:b/>
          <w:sz w:val="36"/>
          <w:szCs w:val="28"/>
        </w:rPr>
        <w:t>Scrub</w:t>
      </w:r>
    </w:p>
    <w:p w:rsidR="008D51AE" w:rsidRPr="00A90FF7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 xml:space="preserve">Obtain emergency </w:t>
      </w:r>
      <w:r w:rsidR="002450A8">
        <w:rPr>
          <w:rFonts w:ascii="Baskerville Old Face" w:hAnsi="Baskerville Old Face"/>
          <w:sz w:val="28"/>
          <w:szCs w:val="28"/>
        </w:rPr>
        <w:t>trauma</w:t>
      </w:r>
      <w:r w:rsidRPr="00A90FF7">
        <w:rPr>
          <w:rFonts w:ascii="Baskerville Old Face" w:hAnsi="Baskerville Old Face"/>
          <w:sz w:val="28"/>
          <w:szCs w:val="28"/>
        </w:rPr>
        <w:t xml:space="preserve"> cart (</w:t>
      </w:r>
      <w:r w:rsidR="002450A8">
        <w:rPr>
          <w:rFonts w:ascii="Baskerville Old Face" w:hAnsi="Baskerville Old Face"/>
          <w:sz w:val="28"/>
          <w:szCs w:val="28"/>
        </w:rPr>
        <w:t>outside OR 14</w:t>
      </w:r>
      <w:r w:rsidRPr="00A90FF7">
        <w:rPr>
          <w:rFonts w:ascii="Baskerville Old Face" w:hAnsi="Baskerville Old Face"/>
          <w:sz w:val="28"/>
          <w:szCs w:val="28"/>
        </w:rPr>
        <w:t>)</w:t>
      </w:r>
    </w:p>
    <w:p w:rsidR="00312971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>Open: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Major pack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Major basket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Bookwalter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Bookwalter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II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ABD extras (HA)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Vascular basket (HA)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Universal or laparotomy drape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Suction tubing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Poole suction tip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3-0 vicryl SH pops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2-0 silk SH pops</w:t>
      </w:r>
    </w:p>
    <w:p w:rsidR="0029147B" w:rsidRDefault="0029147B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 Chromic TP (HA)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2-0 vicryl ties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3-0 vicryl ties</w:t>
      </w:r>
    </w:p>
    <w:p w:rsid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Skin stapler</w:t>
      </w:r>
    </w:p>
    <w:p w:rsidR="002450A8" w:rsidRPr="002450A8" w:rsidRDefault="002450A8" w:rsidP="002450A8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Blue towels</w:t>
      </w:r>
    </w:p>
    <w:p w:rsidR="00312971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>Count</w:t>
      </w: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8B2A4E" w:rsidRDefault="008B2A4E" w:rsidP="00A90FF7">
      <w:pPr>
        <w:rPr>
          <w:rFonts w:ascii="Baskerville Old Face" w:hAnsi="Baskerville Old Face"/>
          <w:sz w:val="28"/>
          <w:szCs w:val="28"/>
        </w:rPr>
      </w:pPr>
    </w:p>
    <w:p w:rsidR="008B2A4E" w:rsidRDefault="008B2A4E" w:rsidP="00A90FF7">
      <w:pPr>
        <w:rPr>
          <w:rFonts w:ascii="Baskerville Old Face" w:hAnsi="Baskerville Old Face"/>
          <w:sz w:val="28"/>
          <w:szCs w:val="28"/>
        </w:rPr>
      </w:pPr>
    </w:p>
    <w:p w:rsidR="00B416BE" w:rsidRPr="002450A8" w:rsidRDefault="004220ED" w:rsidP="002450A8">
      <w:pPr>
        <w:rPr>
          <w:rFonts w:ascii="Baskerville Old Face" w:hAnsi="Baskerville Old Face"/>
          <w:sz w:val="28"/>
        </w:rPr>
      </w:pPr>
    </w:p>
    <w:sectPr w:rsidR="00B416BE" w:rsidRPr="002450A8" w:rsidSect="00B96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D" w:rsidRDefault="004220ED" w:rsidP="00B96C0E">
      <w:pPr>
        <w:spacing w:after="0" w:line="240" w:lineRule="auto"/>
      </w:pPr>
      <w:r>
        <w:separator/>
      </w:r>
    </w:p>
  </w:endnote>
  <w:endnote w:type="continuationSeparator" w:id="0">
    <w:p w:rsidR="004220ED" w:rsidRDefault="004220ED" w:rsidP="00B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4E" w:rsidRPr="008B2A4E" w:rsidRDefault="008B2A4E" w:rsidP="008B2A4E">
    <w:pPr>
      <w:pStyle w:val="Footer"/>
      <w:jc w:val="center"/>
      <w:rPr>
        <w:rFonts w:ascii="Baskerville Old Face" w:hAnsi="Baskerville Old Face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D" w:rsidRDefault="004220ED" w:rsidP="00B96C0E">
      <w:pPr>
        <w:spacing w:after="0" w:line="240" w:lineRule="auto"/>
      </w:pPr>
      <w:r>
        <w:separator/>
      </w:r>
    </w:p>
  </w:footnote>
  <w:footnote w:type="continuationSeparator" w:id="0">
    <w:p w:rsidR="004220ED" w:rsidRDefault="004220ED" w:rsidP="00B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sz w:val="52"/>
      </w:rPr>
      <w:alias w:val="Title"/>
      <w:id w:val="77547040"/>
      <w:placeholder>
        <w:docPart w:val="79DCAA336E0840AD965B7E8BFD9D9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6C0E" w:rsidRPr="00B96C0E" w:rsidRDefault="00B96C0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sz w:val="52"/>
          </w:rPr>
        </w:pPr>
        <w:r w:rsidRPr="00B96C0E">
          <w:rPr>
            <w:rFonts w:ascii="Baskerville Old Face" w:hAnsi="Baskerville Old Face"/>
            <w:sz w:val="52"/>
          </w:rPr>
          <w:t xml:space="preserve">Emergency </w:t>
        </w:r>
        <w:r w:rsidR="002450A8">
          <w:rPr>
            <w:rFonts w:ascii="Baskerville Old Face" w:hAnsi="Baskerville Old Face"/>
            <w:sz w:val="52"/>
          </w:rPr>
          <w:t>Abdominal Trauma</w:t>
        </w:r>
      </w:p>
    </w:sdtContent>
  </w:sdt>
  <w:p w:rsidR="00B96C0E" w:rsidRDefault="00B96C0E" w:rsidP="00B96C0E">
    <w:pPr>
      <w:pStyle w:val="Header"/>
      <w:pBdr>
        <w:between w:val="single" w:sz="4" w:space="1" w:color="4F81BD" w:themeColor="accent1"/>
      </w:pBdr>
      <w:spacing w:line="276" w:lineRule="auto"/>
    </w:pPr>
  </w:p>
  <w:p w:rsidR="00B96C0E" w:rsidRDefault="00B9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B8"/>
    <w:multiLevelType w:val="hybridMultilevel"/>
    <w:tmpl w:val="200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49B8"/>
    <w:multiLevelType w:val="hybridMultilevel"/>
    <w:tmpl w:val="C43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7F20"/>
    <w:multiLevelType w:val="hybridMultilevel"/>
    <w:tmpl w:val="747E6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26DD4"/>
    <w:multiLevelType w:val="hybridMultilevel"/>
    <w:tmpl w:val="0BEE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D6821"/>
    <w:multiLevelType w:val="hybridMultilevel"/>
    <w:tmpl w:val="EADC8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84E9F"/>
    <w:multiLevelType w:val="hybridMultilevel"/>
    <w:tmpl w:val="DE5C3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E0E5C"/>
    <w:multiLevelType w:val="hybridMultilevel"/>
    <w:tmpl w:val="1E9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ED3B22"/>
    <w:multiLevelType w:val="hybridMultilevel"/>
    <w:tmpl w:val="865C1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8011D"/>
    <w:multiLevelType w:val="hybridMultilevel"/>
    <w:tmpl w:val="B9FC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A0DD0"/>
    <w:multiLevelType w:val="hybridMultilevel"/>
    <w:tmpl w:val="4C0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67747"/>
    <w:multiLevelType w:val="hybridMultilevel"/>
    <w:tmpl w:val="70B09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E"/>
    <w:rsid w:val="000A4A03"/>
    <w:rsid w:val="00100C2F"/>
    <w:rsid w:val="002450A8"/>
    <w:rsid w:val="0029147B"/>
    <w:rsid w:val="002F4382"/>
    <w:rsid w:val="0031017A"/>
    <w:rsid w:val="00312971"/>
    <w:rsid w:val="004220ED"/>
    <w:rsid w:val="00507A10"/>
    <w:rsid w:val="00640C30"/>
    <w:rsid w:val="007F5BA5"/>
    <w:rsid w:val="008508A4"/>
    <w:rsid w:val="008A7B6B"/>
    <w:rsid w:val="008B2A4E"/>
    <w:rsid w:val="008D51AE"/>
    <w:rsid w:val="00902E3E"/>
    <w:rsid w:val="00A90FF7"/>
    <w:rsid w:val="00B61721"/>
    <w:rsid w:val="00B96C0E"/>
    <w:rsid w:val="00E10284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0E"/>
  </w:style>
  <w:style w:type="paragraph" w:styleId="Footer">
    <w:name w:val="footer"/>
    <w:basedOn w:val="Normal"/>
    <w:link w:val="Foot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0E"/>
  </w:style>
  <w:style w:type="paragraph" w:styleId="BalloonText">
    <w:name w:val="Balloon Text"/>
    <w:basedOn w:val="Normal"/>
    <w:link w:val="BalloonTextChar"/>
    <w:uiPriority w:val="99"/>
    <w:semiHidden/>
    <w:unhideWhenUsed/>
    <w:rsid w:val="00B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0E"/>
  </w:style>
  <w:style w:type="paragraph" w:styleId="Footer">
    <w:name w:val="footer"/>
    <w:basedOn w:val="Normal"/>
    <w:link w:val="Foot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0E"/>
  </w:style>
  <w:style w:type="paragraph" w:styleId="BalloonText">
    <w:name w:val="Balloon Text"/>
    <w:basedOn w:val="Normal"/>
    <w:link w:val="BalloonTextChar"/>
    <w:uiPriority w:val="99"/>
    <w:semiHidden/>
    <w:unhideWhenUsed/>
    <w:rsid w:val="00B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DCAA336E0840AD965B7E8BFD9D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7F46-E4CB-4178-9F62-305D6190CEB8}"/>
      </w:docPartPr>
      <w:docPartBody>
        <w:p w:rsidR="00350117" w:rsidRDefault="00B65AFF" w:rsidP="00B65AFF">
          <w:pPr>
            <w:pStyle w:val="79DCAA336E0840AD965B7E8BFD9D98F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F"/>
    <w:rsid w:val="002346C9"/>
    <w:rsid w:val="00237E9F"/>
    <w:rsid w:val="002A0B79"/>
    <w:rsid w:val="00350117"/>
    <w:rsid w:val="00686A74"/>
    <w:rsid w:val="00B65AFF"/>
    <w:rsid w:val="00C0395C"/>
    <w:rsid w:val="00C7130A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CAA336E0840AD965B7E8BFD9D98F0">
    <w:name w:val="79DCAA336E0840AD965B7E8BFD9D98F0"/>
    <w:rsid w:val="00B65AFF"/>
  </w:style>
  <w:style w:type="paragraph" w:customStyle="1" w:styleId="6C30B5F4AA4D4724B8F71619A8C53658">
    <w:name w:val="6C30B5F4AA4D4724B8F71619A8C53658"/>
    <w:rsid w:val="00B65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CAA336E0840AD965B7E8BFD9D98F0">
    <w:name w:val="79DCAA336E0840AD965B7E8BFD9D98F0"/>
    <w:rsid w:val="00B65AFF"/>
  </w:style>
  <w:style w:type="paragraph" w:customStyle="1" w:styleId="6C30B5F4AA4D4724B8F71619A8C53658">
    <w:name w:val="6C30B5F4AA4D4724B8F71619A8C53658"/>
    <w:rsid w:val="00B6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Abdominal Trauma</vt:lpstr>
    </vt:vector>
  </TitlesOfParts>
  <Company>UNC Healthcare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Abdominal Trauma</dc:title>
  <dc:creator>MCMAI02OPRMWS46</dc:creator>
  <cp:lastModifiedBy>Redman, Desiree</cp:lastModifiedBy>
  <cp:revision>2</cp:revision>
  <dcterms:created xsi:type="dcterms:W3CDTF">2018-06-12T20:10:00Z</dcterms:created>
  <dcterms:modified xsi:type="dcterms:W3CDTF">2018-06-12T20:10:00Z</dcterms:modified>
</cp:coreProperties>
</file>